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7A1" w14:textId="56264248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F39F8" w14:textId="73BCC494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7CD4D" w14:textId="37460755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2B50" w14:textId="77777777" w:rsidR="001B19B6" w:rsidRPr="00844154" w:rsidRDefault="001B19B6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F7B6" w14:textId="77777777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8C3B" w14:textId="6291FC10" w:rsidR="000C1712" w:rsidRPr="00DB20F7" w:rsidRDefault="00DB20F7" w:rsidP="00DB2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F7">
        <w:rPr>
          <w:rFonts w:ascii="Times New Roman" w:hAnsi="Times New Roman" w:cs="Times New Roman"/>
          <w:b/>
          <w:sz w:val="32"/>
          <w:szCs w:val="32"/>
        </w:rPr>
        <w:t>POZIV NA DODJELU BESPOVRATNIH SREDSTAVA</w:t>
      </w:r>
    </w:p>
    <w:p w14:paraId="78777F2F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57206B" w14:textId="61D1F4B9" w:rsidR="000C1712" w:rsidRDefault="000C1712" w:rsidP="00E13F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846721"/>
      <w:bookmarkStart w:id="1" w:name="_Hlk121042803"/>
      <w:r w:rsidRPr="00DB20F7">
        <w:rPr>
          <w:rFonts w:ascii="Times New Roman" w:eastAsia="Times New Roman" w:hAnsi="Times New Roman" w:cs="Times New Roman"/>
          <w:b/>
          <w:sz w:val="28"/>
          <w:szCs w:val="28"/>
        </w:rPr>
        <w:t>USPOSTAVA PROVJERE MEDIJSKIH ČINJENICA</w:t>
      </w:r>
    </w:p>
    <w:p w14:paraId="673B0338" w14:textId="77777777" w:rsidR="00DB20F7" w:rsidRPr="00DB20F7" w:rsidRDefault="00DB20F7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836389" w14:textId="77777777" w:rsidR="000C1712" w:rsidRPr="00D1662B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D1662B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(</w:t>
      </w:r>
      <w:proofErr w:type="spellStart"/>
      <w:r w:rsidRPr="00D1662B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referentni</w:t>
      </w:r>
      <w:proofErr w:type="spellEnd"/>
      <w:r w:rsidRPr="00D1662B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 xml:space="preserve"> </w:t>
      </w:r>
      <w:proofErr w:type="spellStart"/>
      <w:r w:rsidRPr="00D1662B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broj</w:t>
      </w:r>
      <w:proofErr w:type="spellEnd"/>
      <w:r w:rsidRPr="00D1662B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:</w:t>
      </w:r>
      <w:r w:rsidRPr="00D1662B">
        <w:rPr>
          <w:rFonts w:ascii="Times New Roman" w:hAnsi="Times New Roman" w:cs="Times New Roman"/>
          <w:b/>
          <w:i/>
          <w:iCs/>
          <w:lang w:val="it-IT"/>
        </w:rPr>
        <w:t xml:space="preserve"> </w:t>
      </w:r>
      <w:r w:rsidRPr="00D1662B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NPOO C1.1.1. R6-I2)</w:t>
      </w:r>
    </w:p>
    <w:bookmarkEnd w:id="1"/>
    <w:p w14:paraId="638E8796" w14:textId="73D404C6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27C8048F" w14:textId="3F63B9B1" w:rsidR="007648C3" w:rsidRPr="00D1662B" w:rsidRDefault="007648C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F52E791" w14:textId="4022C97F" w:rsidR="007648C3" w:rsidRPr="00D1662B" w:rsidRDefault="007648C3" w:rsidP="00E13FBF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D1662B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OBRAZAC </w:t>
      </w:r>
      <w:r w:rsidR="007C33EB" w:rsidRPr="00D1662B">
        <w:rPr>
          <w:rFonts w:ascii="Times New Roman" w:hAnsi="Times New Roman" w:cs="Times New Roman"/>
          <w:b/>
          <w:iCs/>
          <w:sz w:val="24"/>
          <w:szCs w:val="24"/>
          <w:lang w:val="it-IT"/>
        </w:rPr>
        <w:t>5</w:t>
      </w:r>
      <w:r w:rsidRPr="00D1662B">
        <w:rPr>
          <w:rFonts w:ascii="Times New Roman" w:hAnsi="Times New Roman" w:cs="Times New Roman"/>
          <w:b/>
          <w:iCs/>
          <w:sz w:val="24"/>
          <w:szCs w:val="24"/>
          <w:lang w:val="it-IT"/>
        </w:rPr>
        <w:t>.</w:t>
      </w:r>
    </w:p>
    <w:p w14:paraId="5A8A8E16" w14:textId="77777777" w:rsidR="007648C3" w:rsidRPr="00D1662B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6DF47967" w14:textId="506741E9" w:rsidR="000C1712" w:rsidRPr="00D1662B" w:rsidRDefault="00DF3B9C" w:rsidP="00DF3B9C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D1662B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IZJAVA </w:t>
      </w:r>
      <w:r w:rsidR="00F73539" w:rsidRPr="00F73539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hr-HR"/>
        </w:rPr>
        <w:t>&lt;ODABRATI: PRIJAVITELJA/PARTNERA&gt;</w:t>
      </w:r>
      <w:r w:rsidRPr="00D1662B">
        <w:rPr>
          <w:rFonts w:ascii="Times New Roman" w:hAnsi="Times New Roman" w:cs="Times New Roman"/>
          <w:b/>
          <w:iCs/>
          <w:sz w:val="24"/>
          <w:szCs w:val="24"/>
          <w:lang w:val="it-IT"/>
        </w:rPr>
        <w:t>O PRIHVAĆANJU NAČELA RADA</w:t>
      </w:r>
      <w:r w:rsidR="001441C9" w:rsidRPr="00D1662B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I </w:t>
      </w:r>
      <w:r w:rsidRPr="00D1662B">
        <w:rPr>
          <w:rFonts w:ascii="Times New Roman" w:hAnsi="Times New Roman" w:cs="Times New Roman"/>
          <w:b/>
          <w:iCs/>
          <w:sz w:val="24"/>
          <w:szCs w:val="24"/>
          <w:lang w:val="it-IT"/>
        </w:rPr>
        <w:t>NEPOSTOJANJU SUKOBA INTERESA</w:t>
      </w:r>
    </w:p>
    <w:p w14:paraId="56E2648B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63819B6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13F4690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2382EE49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A70BABA" w14:textId="3AE3BF36" w:rsidR="003702A2" w:rsidRPr="00D1662B" w:rsidRDefault="003702A2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proofErr w:type="spellStart"/>
      <w:r w:rsidRPr="00D1662B">
        <w:rPr>
          <w:rFonts w:ascii="Times New Roman" w:hAnsi="Times New Roman" w:cs="Times New Roman"/>
          <w:b/>
          <w:bCs/>
          <w:lang w:val="it-IT"/>
        </w:rPr>
        <w:t>Uputa</w:t>
      </w:r>
      <w:proofErr w:type="spellEnd"/>
      <w:r w:rsidRPr="00D1662B">
        <w:rPr>
          <w:rFonts w:ascii="Times New Roman" w:hAnsi="Times New Roman" w:cs="Times New Roman"/>
          <w:b/>
          <w:bCs/>
          <w:lang w:val="it-IT"/>
        </w:rPr>
        <w:t xml:space="preserve"> za </w:t>
      </w:r>
      <w:proofErr w:type="spellStart"/>
      <w:r w:rsidRPr="00D1662B">
        <w:rPr>
          <w:rFonts w:ascii="Times New Roman" w:hAnsi="Times New Roman" w:cs="Times New Roman"/>
          <w:b/>
          <w:bCs/>
          <w:lang w:val="it-IT"/>
        </w:rPr>
        <w:t>popunjavanje</w:t>
      </w:r>
      <w:proofErr w:type="spellEnd"/>
      <w:r w:rsidRPr="00D1662B">
        <w:rPr>
          <w:rFonts w:ascii="Times New Roman" w:hAnsi="Times New Roman" w:cs="Times New Roman"/>
          <w:b/>
          <w:bCs/>
          <w:lang w:val="it-IT"/>
        </w:rPr>
        <w:t>:</w:t>
      </w:r>
      <w:r w:rsidR="00E01D49" w:rsidRPr="00D1662B">
        <w:rPr>
          <w:rFonts w:ascii="Times New Roman" w:hAnsi="Times New Roman" w:cs="Times New Roman"/>
          <w:b/>
          <w:bCs/>
          <w:lang w:val="it-IT"/>
        </w:rPr>
        <w:br/>
      </w:r>
    </w:p>
    <w:p w14:paraId="16C82BE9" w14:textId="51569F28" w:rsidR="000C1712" w:rsidRPr="00D1662B" w:rsidRDefault="00AD4385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&lt;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Tekst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obojan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sivom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potrebno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je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prilagoditi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ili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obrisati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pri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upisivanju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relevantnih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traženih</w:t>
      </w:r>
      <w:proofErr w:type="spellEnd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 xml:space="preserve"> </w:t>
      </w:r>
      <w:proofErr w:type="spellStart"/>
      <w:r w:rsidR="009A5C70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podataka</w:t>
      </w:r>
      <w:proofErr w:type="spellEnd"/>
      <w:r w:rsidR="003702A2" w:rsidRPr="00D1662B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.</w:t>
      </w:r>
      <w:r w:rsidRPr="00D1662B">
        <w:rPr>
          <w:rFonts w:ascii="Times New Roman" w:hAnsi="Times New Roman" w:cs="Times New Roman"/>
          <w:bCs/>
          <w:iCs/>
          <w:sz w:val="24"/>
          <w:szCs w:val="24"/>
          <w:lang w:val="it-IT"/>
        </w:rPr>
        <w:t>&gt;</w:t>
      </w:r>
    </w:p>
    <w:p w14:paraId="18493B53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C75A309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7FC7FD6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0CC12058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8027D26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28808F3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7CC2C90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ED68BCB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37BDD1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825697B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BFA884D" w14:textId="49A2293F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D152CCD" w14:textId="6064A949" w:rsidR="00722526" w:rsidRPr="00D1662B" w:rsidRDefault="00722526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4D9B60C" w14:textId="77777777" w:rsidR="00722526" w:rsidRPr="00D1662B" w:rsidRDefault="00722526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54BF2C6" w14:textId="77777777" w:rsidR="000C1712" w:rsidRPr="00D1662B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B348FA5" w14:textId="6FBF5E91" w:rsidR="00E13FBF" w:rsidRPr="00694988" w:rsidRDefault="00D1662B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617CDC">
        <w:rPr>
          <w:rFonts w:ascii="Times New Roman" w:hAnsi="Times New Roman" w:cs="Times New Roman"/>
          <w:b/>
          <w:iCs/>
          <w:sz w:val="24"/>
          <w:szCs w:val="24"/>
          <w:lang w:val="it-IT"/>
        </w:rPr>
        <w:t>Rujan</w:t>
      </w:r>
      <w:r w:rsidR="000C1712" w:rsidRPr="00617CDC">
        <w:rPr>
          <w:rFonts w:ascii="Times New Roman" w:hAnsi="Times New Roman" w:cs="Times New Roman"/>
          <w:b/>
          <w:iCs/>
          <w:sz w:val="24"/>
          <w:szCs w:val="24"/>
          <w:lang w:val="it-IT"/>
        </w:rPr>
        <w:t>, 202</w:t>
      </w:r>
      <w:r w:rsidRPr="00617CDC">
        <w:rPr>
          <w:rFonts w:ascii="Times New Roman" w:hAnsi="Times New Roman" w:cs="Times New Roman"/>
          <w:b/>
          <w:iCs/>
          <w:sz w:val="24"/>
          <w:szCs w:val="24"/>
          <w:lang w:val="it-IT"/>
        </w:rPr>
        <w:t>3</w:t>
      </w:r>
      <w:r w:rsidR="000C1712" w:rsidRPr="00617CDC">
        <w:rPr>
          <w:rFonts w:ascii="Times New Roman" w:hAnsi="Times New Roman" w:cs="Times New Roman"/>
          <w:b/>
          <w:iCs/>
          <w:sz w:val="24"/>
          <w:szCs w:val="24"/>
          <w:lang w:val="it-IT"/>
        </w:rPr>
        <w:t>.</w:t>
      </w:r>
      <w:r w:rsidR="00E13FBF" w:rsidRPr="00694988">
        <w:rPr>
          <w:rFonts w:ascii="Times New Roman" w:hAnsi="Times New Roman" w:cs="Times New Roman"/>
          <w:b/>
          <w:iCs/>
          <w:sz w:val="24"/>
          <w:szCs w:val="24"/>
          <w:lang w:val="it-IT"/>
        </w:rPr>
        <w:br w:type="page"/>
      </w:r>
    </w:p>
    <w:p w14:paraId="7FFE5DC8" w14:textId="77777777" w:rsidR="00021EA2" w:rsidRDefault="00021EA2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6E9C1A9" w14:textId="77777777" w:rsidR="00021EA2" w:rsidRDefault="00021EA2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278951B3" w14:textId="77777777" w:rsidR="00617CDC" w:rsidRDefault="00617CDC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6C00B31" w14:textId="77777777" w:rsidR="00617CDC" w:rsidRDefault="00617CDC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44291F6B" w14:textId="77777777" w:rsidR="00D1662B" w:rsidRDefault="00D1662B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E00A98A" w14:textId="1B9BD438" w:rsidR="00685052" w:rsidRDefault="001F6809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Ja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OIB&gt;</w:t>
      </w:r>
      <w:r w:rsidRPr="001F6809">
        <w:rPr>
          <w:rFonts w:ascii="Times New Roman" w:hAnsi="Times New Roman" w:cs="Times New Roman"/>
          <w:lang w:val="hr-HR"/>
        </w:rPr>
        <w:t xml:space="preserve">, dolje potpisani, kao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1F6809">
        <w:rPr>
          <w:rFonts w:ascii="Times New Roman" w:hAnsi="Times New Roman" w:cs="Times New Roman"/>
          <w:lang w:val="hr-HR"/>
        </w:rPr>
        <w:t xml:space="preserve"> ili osoba ovlaštena za zastupanje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, osobno /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 – dalje u tekstu: Prijavitelj/Partner &gt;</w:t>
      </w:r>
      <w:r w:rsidRPr="001F6809">
        <w:rPr>
          <w:rFonts w:ascii="Times New Roman" w:hAnsi="Times New Roman" w:cs="Times New Roman"/>
          <w:lang w:val="hr-HR"/>
        </w:rPr>
        <w:t>, potvrđujem da</w:t>
      </w:r>
      <w:r w:rsidR="00F81B00" w:rsidRPr="00D1662B">
        <w:rPr>
          <w:rFonts w:ascii="Times New Roman" w:hAnsi="Times New Roman" w:cs="Times New Roman"/>
          <w:lang w:val="hr-HR"/>
        </w:rPr>
        <w:t xml:space="preserve"> sam pročitao, razumio i slažem se s uvjetima navedenima u Uputama za prijavitelje </w:t>
      </w:r>
      <w:r w:rsidR="00CC111C" w:rsidRPr="00D1662B">
        <w:rPr>
          <w:rFonts w:ascii="Times New Roman" w:hAnsi="Times New Roman" w:cs="Times New Roman"/>
          <w:lang w:val="hr-HR"/>
        </w:rPr>
        <w:t xml:space="preserve">te da </w:t>
      </w:r>
      <w:r w:rsidRPr="001F6809">
        <w:rPr>
          <w:rFonts w:ascii="Times New Roman" w:hAnsi="Times New Roman" w:cs="Times New Roman"/>
          <w:lang w:val="hr-HR"/>
        </w:rPr>
        <w:t xml:space="preserve">su podaci sadržani u dokumentaciji projektnog prijedloga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naziv&gt;</w:t>
      </w:r>
      <w:r w:rsidRPr="001F6809">
        <w:rPr>
          <w:rFonts w:ascii="Times New Roman" w:hAnsi="Times New Roman" w:cs="Times New Roman"/>
          <w:lang w:val="hr-HR"/>
        </w:rPr>
        <w:t xml:space="preserve"> u postupku dodjele bespovratnih financijskih sredstava </w:t>
      </w:r>
      <w:r w:rsidR="006812CB">
        <w:rPr>
          <w:rFonts w:ascii="Times New Roman" w:hAnsi="Times New Roman" w:cs="Times New Roman"/>
          <w:lang w:val="hr-HR"/>
        </w:rPr>
        <w:t>„</w:t>
      </w:r>
      <w:r w:rsidR="006812CB">
        <w:rPr>
          <w:rFonts w:ascii="Times New Roman" w:hAnsi="Times New Roman" w:cs="Times New Roman"/>
          <w:i/>
          <w:iCs/>
          <w:lang w:val="hr-HR"/>
        </w:rPr>
        <w:t>U</w:t>
      </w:r>
      <w:r w:rsidR="006812CB" w:rsidRPr="00C847D5">
        <w:rPr>
          <w:rFonts w:ascii="Times New Roman" w:hAnsi="Times New Roman" w:cs="Times New Roman"/>
          <w:i/>
          <w:iCs/>
          <w:lang w:val="hr-HR"/>
        </w:rPr>
        <w:t>spostava sustava provjere medijskih činjenica</w:t>
      </w:r>
      <w:r w:rsidR="006812CB">
        <w:rPr>
          <w:rFonts w:ascii="Times New Roman" w:hAnsi="Times New Roman" w:cs="Times New Roman"/>
          <w:i/>
          <w:iCs/>
          <w:lang w:val="hr-HR"/>
        </w:rPr>
        <w:t>“</w:t>
      </w:r>
      <w:r w:rsidR="00A22696">
        <w:rPr>
          <w:rFonts w:ascii="Times New Roman" w:hAnsi="Times New Roman" w:cs="Times New Roman"/>
          <w:i/>
          <w:iCs/>
          <w:lang w:val="hr-HR"/>
        </w:rPr>
        <w:t xml:space="preserve"> </w:t>
      </w:r>
      <w:r w:rsidR="00A22696">
        <w:rPr>
          <w:rFonts w:ascii="Times New Roman" w:hAnsi="Times New Roman" w:cs="Times New Roman"/>
          <w:lang w:val="hr-HR"/>
        </w:rPr>
        <w:t>(</w:t>
      </w:r>
      <w:r w:rsidR="00A22696" w:rsidRPr="00A22696">
        <w:rPr>
          <w:rFonts w:ascii="Times New Roman" w:hAnsi="Times New Roman" w:cs="Times New Roman"/>
          <w:lang w:val="hr-HR"/>
        </w:rPr>
        <w:t>referentni broj: NPOO C1.1.1. R6-I2</w:t>
      </w:r>
      <w:r w:rsidR="00A22696">
        <w:rPr>
          <w:rFonts w:ascii="Times New Roman" w:hAnsi="Times New Roman" w:cs="Times New Roman"/>
          <w:lang w:val="hr-HR"/>
        </w:rPr>
        <w:t>)</w:t>
      </w:r>
      <w:r w:rsidRPr="001F6809">
        <w:rPr>
          <w:rFonts w:ascii="Times New Roman" w:hAnsi="Times New Roman" w:cs="Times New Roman"/>
          <w:lang w:val="hr-HR"/>
        </w:rPr>
        <w:t xml:space="preserve">, </w:t>
      </w:r>
      <w:r w:rsidRPr="001F6809">
        <w:rPr>
          <w:rFonts w:ascii="Times New Roman" w:hAnsi="Times New Roman" w:cs="Times New Roman"/>
          <w:b/>
          <w:bCs/>
          <w:lang w:val="hr-HR"/>
        </w:rPr>
        <w:t>istiniti i točni</w:t>
      </w:r>
      <w:r w:rsidRPr="001F6809">
        <w:rPr>
          <w:rFonts w:ascii="Times New Roman" w:hAnsi="Times New Roman" w:cs="Times New Roman"/>
          <w:lang w:val="hr-HR"/>
        </w:rPr>
        <w:t>.</w:t>
      </w:r>
    </w:p>
    <w:p w14:paraId="6CD1257A" w14:textId="77777777" w:rsidR="00E94F33" w:rsidRPr="00D1662B" w:rsidRDefault="00E94F33" w:rsidP="00CD186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162AF67F" w14:textId="4A836B5C" w:rsidR="00643516" w:rsidRPr="00844154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Potpisom ove Izjave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="00093FD6" w:rsidRPr="001F6809">
        <w:rPr>
          <w:rFonts w:ascii="Times New Roman" w:hAnsi="Times New Roman" w:cs="Times New Roman"/>
          <w:lang w:val="hr-HR"/>
        </w:rPr>
        <w:t>potvrđujem:</w:t>
      </w:r>
    </w:p>
    <w:p w14:paraId="1E37A8AE" w14:textId="5F8E7947" w:rsidR="00F73539" w:rsidRDefault="00F73539" w:rsidP="00CD18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 xml:space="preserve">da </w:t>
      </w:r>
      <w:r w:rsidRPr="005B35A1">
        <w:rPr>
          <w:rFonts w:ascii="Times New Roman" w:hAnsi="Times New Roman" w:cs="Times New Roman"/>
          <w:highlight w:val="lightGray"/>
          <w:lang w:val="hr-HR"/>
        </w:rPr>
        <w:t xml:space="preserve">&lt;odabrati: Prijavitelj/Partner&gt; </w:t>
      </w:r>
      <w:r>
        <w:rPr>
          <w:rFonts w:ascii="Times New Roman" w:hAnsi="Times New Roman" w:cs="Times New Roman"/>
          <w:lang w:val="hr-HR"/>
        </w:rPr>
        <w:t xml:space="preserve"> prihvaća Načela rada iz Priloga </w:t>
      </w:r>
      <w:r w:rsidR="00D17595">
        <w:rPr>
          <w:rFonts w:ascii="Times New Roman" w:hAnsi="Times New Roman" w:cs="Times New Roman"/>
          <w:lang w:val="hr-HR"/>
        </w:rPr>
        <w:t>2 Uputa za prijavitelje</w:t>
      </w:r>
      <w:r>
        <w:rPr>
          <w:rFonts w:ascii="Times New Roman" w:hAnsi="Times New Roman" w:cs="Times New Roman"/>
          <w:lang w:val="hr-HR"/>
        </w:rPr>
        <w:t>;</w:t>
      </w:r>
    </w:p>
    <w:p w14:paraId="2664CB3C" w14:textId="74167FF4" w:rsidR="00A120CF" w:rsidRDefault="001F6809" w:rsidP="00CD18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 xml:space="preserve">da </w:t>
      </w:r>
      <w:r w:rsidRPr="005B35A1">
        <w:rPr>
          <w:rFonts w:ascii="Times New Roman" w:hAnsi="Times New Roman" w:cs="Times New Roman"/>
          <w:highlight w:val="lightGray"/>
          <w:lang w:val="hr-HR"/>
        </w:rPr>
        <w:t xml:space="preserve">&lt;odabrati: Prijavitelj/Partner&gt; </w:t>
      </w:r>
      <w:r w:rsidR="00093FD6">
        <w:rPr>
          <w:rFonts w:ascii="Times New Roman" w:hAnsi="Times New Roman" w:cs="Times New Roman"/>
          <w:lang w:val="hr-HR"/>
        </w:rPr>
        <w:t xml:space="preserve"> nije </w:t>
      </w:r>
      <w:r w:rsidRPr="00B4274E">
        <w:rPr>
          <w:rFonts w:ascii="Times New Roman" w:hAnsi="Times New Roman" w:cs="Times New Roman"/>
          <w:lang w:val="hr-HR"/>
        </w:rPr>
        <w:t xml:space="preserve">u </w:t>
      </w:r>
      <w:r w:rsidRPr="00B4274E">
        <w:rPr>
          <w:rFonts w:ascii="Times New Roman" w:hAnsi="Times New Roman" w:cs="Times New Roman"/>
          <w:b/>
          <w:bCs/>
          <w:lang w:val="hr-HR"/>
        </w:rPr>
        <w:t>sukobu interesa</w:t>
      </w:r>
      <w:r w:rsidR="007944B5" w:rsidRPr="00B4274E">
        <w:rPr>
          <w:rStyle w:val="FootnoteReference"/>
          <w:rFonts w:ascii="Times New Roman" w:hAnsi="Times New Roman" w:cs="Times New Roman"/>
          <w:b/>
          <w:bCs/>
          <w:lang w:val="hr-HR"/>
        </w:rPr>
        <w:footnoteReference w:id="1"/>
      </w:r>
      <w:r w:rsidRPr="00B4274E">
        <w:rPr>
          <w:rFonts w:ascii="Times New Roman" w:hAnsi="Times New Roman" w:cs="Times New Roman"/>
          <w:lang w:val="hr-HR"/>
        </w:rPr>
        <w:t xml:space="preserve"> </w:t>
      </w:r>
      <w:r w:rsidR="00F46A62" w:rsidRPr="000F2FA4">
        <w:rPr>
          <w:rFonts w:ascii="Times New Roman" w:hAnsi="Times New Roman" w:cs="Times New Roman"/>
          <w:lang w:val="hr-HR"/>
        </w:rPr>
        <w:t>s organizacijom, institucijom ili osobom koja bi na bilo koji način ugrozila temeljna načela neovisnosti, nezavisnosti, transparentnosti i nepristranosti provjeravatelja informacija</w:t>
      </w:r>
      <w:r w:rsidR="00F46A62">
        <w:rPr>
          <w:rFonts w:ascii="Times New Roman" w:hAnsi="Times New Roman" w:cs="Times New Roman"/>
          <w:lang w:val="hr-HR"/>
        </w:rPr>
        <w:t>;</w:t>
      </w:r>
    </w:p>
    <w:p w14:paraId="449B8F8D" w14:textId="22E034B2" w:rsidR="007E4F91" w:rsidRDefault="00250386" w:rsidP="007E4F9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250386">
        <w:rPr>
          <w:rFonts w:ascii="Times New Roman" w:hAnsi="Times New Roman" w:cs="Times New Roman"/>
          <w:lang w:val="hr-HR"/>
        </w:rPr>
        <w:t xml:space="preserve"> u trenutku podnošenja projektnog prijedloga </w:t>
      </w:r>
      <w:r w:rsidRPr="00250386">
        <w:rPr>
          <w:rFonts w:ascii="Times New Roman" w:hAnsi="Times New Roman" w:cs="Times New Roman"/>
          <w:b/>
          <w:bCs/>
          <w:lang w:val="hr-HR"/>
        </w:rPr>
        <w:t>nije</w:t>
      </w:r>
      <w:r>
        <w:rPr>
          <w:rFonts w:ascii="Times New Roman" w:hAnsi="Times New Roman" w:cs="Times New Roman"/>
          <w:lang w:val="hr-HR"/>
        </w:rPr>
        <w:t xml:space="preserve"> </w:t>
      </w:r>
      <w:r w:rsidRPr="00250386">
        <w:rPr>
          <w:rFonts w:ascii="Times New Roman" w:hAnsi="Times New Roman" w:cs="Times New Roman"/>
          <w:lang w:val="hr-HR"/>
        </w:rPr>
        <w:t>u odnosu ovisnosti tj. kada ovisi o jednom ključnom izvoru financiranja koji može imati određene političke, ekonomske, ideološke ili druge interese koji su potencijalno u sukobu s javnim interesom</w:t>
      </w:r>
      <w:r w:rsidR="004C37A0">
        <w:rPr>
          <w:rFonts w:ascii="Times New Roman" w:hAnsi="Times New Roman" w:cs="Times New Roman"/>
          <w:lang w:val="hr-HR"/>
        </w:rPr>
        <w:t>;</w:t>
      </w:r>
    </w:p>
    <w:p w14:paraId="60D38061" w14:textId="4299D4D4" w:rsidR="00250386" w:rsidRPr="007E4F91" w:rsidRDefault="003C350E" w:rsidP="003C350E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[</w:t>
      </w:r>
      <w:r w:rsidR="00250386" w:rsidRPr="007E4F91">
        <w:rPr>
          <w:rFonts w:ascii="Times New Roman" w:hAnsi="Times New Roman" w:cs="Times New Roman"/>
          <w:lang w:val="hr-HR"/>
        </w:rPr>
        <w:t>Primjeri na kojima se gradi načelo neovisnosti i uređivačke nezavisnosti: ako se organizacija specijalizira ili prijavljuje projekt provjere informacija u području politike ne smije primati sredstva od političara, političkih stranaka, političkih grupacija ili drugih aktera s jasnom političkom agendom; lokalna organizacija ili medij ne smije ovisiti o izvorima financiranja povezanim s lokalnim vlastima i lokalnim gospodarstvenicima na način koji umanjuje njezinu nezavisnost, a ukoliko takva sredstva postoje, ona uvijek trebaju biti dodijeljena kroz javne natječaje i transparentno u pogledu dodijeljenih iznosa i kriterija dodjele; ako se organizacija specijalizira ili prijavljuje projekt provjere informacija u području zdravstvenih (</w:t>
      </w:r>
      <w:proofErr w:type="spellStart"/>
      <w:r w:rsidR="00250386" w:rsidRPr="007E4F91">
        <w:rPr>
          <w:rFonts w:ascii="Times New Roman" w:hAnsi="Times New Roman" w:cs="Times New Roman"/>
          <w:lang w:val="hr-HR"/>
        </w:rPr>
        <w:t>dez</w:t>
      </w:r>
      <w:proofErr w:type="spellEnd"/>
      <w:r w:rsidR="00250386" w:rsidRPr="007E4F91">
        <w:rPr>
          <w:rFonts w:ascii="Times New Roman" w:hAnsi="Times New Roman" w:cs="Times New Roman"/>
          <w:lang w:val="hr-HR"/>
        </w:rPr>
        <w:t>)informacija, ne smije primati sredstva od npr. farmaceutske industrije i drugih organizacija koje mogu umanjiti njezinu nezavisnost. Provjeravatelji informacija (</w:t>
      </w:r>
      <w:proofErr w:type="spellStart"/>
      <w:r w:rsidR="00250386" w:rsidRPr="007E4F91">
        <w:rPr>
          <w:rFonts w:ascii="Times New Roman" w:hAnsi="Times New Roman" w:cs="Times New Roman"/>
          <w:lang w:val="hr-HR"/>
        </w:rPr>
        <w:t>fact-checking</w:t>
      </w:r>
      <w:proofErr w:type="spellEnd"/>
      <w:r w:rsidR="00250386" w:rsidRPr="007E4F91">
        <w:rPr>
          <w:rFonts w:ascii="Times New Roman" w:hAnsi="Times New Roman" w:cs="Times New Roman"/>
          <w:lang w:val="hr-HR"/>
        </w:rPr>
        <w:t xml:space="preserve"> organizacija ili projekt) ne smiju javno zagovarati političke opcije i/ili kandidate</w:t>
      </w:r>
      <w:r w:rsidR="001F71F5" w:rsidRPr="007E4F91">
        <w:rPr>
          <w:rFonts w:ascii="Times New Roman" w:hAnsi="Times New Roman" w:cs="Times New Roman"/>
          <w:lang w:val="hr-HR"/>
        </w:rPr>
        <w:t>.</w:t>
      </w:r>
      <w:r w:rsidR="004C37A0">
        <w:rPr>
          <w:rFonts w:ascii="Times New Roman" w:hAnsi="Times New Roman" w:cs="Times New Roman"/>
          <w:lang w:val="hr-HR"/>
        </w:rPr>
        <w:t>]</w:t>
      </w:r>
    </w:p>
    <w:p w14:paraId="7320AB39" w14:textId="1E1E9A9C" w:rsidR="004C37A0" w:rsidRDefault="000F2FA4" w:rsidP="004C37A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="005B6ED6">
        <w:rPr>
          <w:rFonts w:ascii="Times New Roman" w:hAnsi="Times New Roman" w:cs="Times New Roman"/>
          <w:lang w:val="hr-HR"/>
        </w:rPr>
        <w:t xml:space="preserve"> </w:t>
      </w:r>
      <w:r w:rsidRPr="000F2FA4">
        <w:rPr>
          <w:rFonts w:ascii="Times New Roman" w:hAnsi="Times New Roman" w:cs="Times New Roman"/>
          <w:lang w:val="hr-HR"/>
        </w:rPr>
        <w:t xml:space="preserve">u trenutku podnošenja projektnog prijedloga </w:t>
      </w:r>
      <w:r w:rsidRPr="000F2FA4">
        <w:rPr>
          <w:rFonts w:ascii="Times New Roman" w:hAnsi="Times New Roman" w:cs="Times New Roman"/>
          <w:b/>
          <w:bCs/>
          <w:lang w:val="hr-HR"/>
        </w:rPr>
        <w:t>može</w:t>
      </w:r>
      <w:r w:rsidRPr="000F2FA4">
        <w:rPr>
          <w:rFonts w:ascii="Times New Roman" w:hAnsi="Times New Roman" w:cs="Times New Roman"/>
          <w:lang w:val="hr-HR"/>
        </w:rPr>
        <w:t xml:space="preserve"> dokazati političku i drugu </w:t>
      </w:r>
      <w:r w:rsidRPr="000F2FA4">
        <w:rPr>
          <w:rFonts w:ascii="Times New Roman" w:hAnsi="Times New Roman" w:cs="Times New Roman"/>
          <w:b/>
          <w:bCs/>
          <w:lang w:val="hr-HR"/>
        </w:rPr>
        <w:t>nepristranost i nezavisnost</w:t>
      </w:r>
      <w:r w:rsidR="005B6ED6">
        <w:rPr>
          <w:rFonts w:ascii="Times New Roman" w:hAnsi="Times New Roman" w:cs="Times New Roman"/>
          <w:lang w:val="hr-HR"/>
        </w:rPr>
        <w:t>,</w:t>
      </w:r>
    </w:p>
    <w:p w14:paraId="69F97D23" w14:textId="77777777" w:rsidR="00617CDC" w:rsidRDefault="005B6ED6" w:rsidP="004C37A0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[O</w:t>
      </w:r>
      <w:r w:rsidR="000F2FA4" w:rsidRPr="004C37A0">
        <w:rPr>
          <w:rFonts w:ascii="Times New Roman" w:hAnsi="Times New Roman" w:cs="Times New Roman"/>
          <w:lang w:val="hr-HR"/>
        </w:rPr>
        <w:t>rganizacije koje obavljaju aktivnosti provjere informacija i utvrđivanja činjenica (</w:t>
      </w:r>
      <w:proofErr w:type="spellStart"/>
      <w:r w:rsidR="000B4666">
        <w:rPr>
          <w:rFonts w:ascii="Times New Roman" w:hAnsi="Times New Roman" w:cs="Times New Roman"/>
          <w:lang w:val="hr-HR"/>
        </w:rPr>
        <w:t>eng</w:t>
      </w:r>
      <w:proofErr w:type="spellEnd"/>
      <w:r w:rsidR="000B4666">
        <w:rPr>
          <w:rFonts w:ascii="Times New Roman" w:hAnsi="Times New Roman" w:cs="Times New Roman"/>
          <w:lang w:val="hr-HR"/>
        </w:rPr>
        <w:t xml:space="preserve"> „</w:t>
      </w:r>
      <w:proofErr w:type="spellStart"/>
      <w:r w:rsidR="000F2FA4" w:rsidRPr="004C37A0">
        <w:rPr>
          <w:rFonts w:ascii="Times New Roman" w:hAnsi="Times New Roman" w:cs="Times New Roman"/>
          <w:lang w:val="hr-HR"/>
        </w:rPr>
        <w:t>fact-checkinga</w:t>
      </w:r>
      <w:proofErr w:type="spellEnd"/>
      <w:r w:rsidR="000B4666">
        <w:rPr>
          <w:rFonts w:ascii="Times New Roman" w:hAnsi="Times New Roman" w:cs="Times New Roman"/>
          <w:lang w:val="hr-HR"/>
        </w:rPr>
        <w:t>“</w:t>
      </w:r>
      <w:r w:rsidR="000F2FA4" w:rsidRPr="004C37A0">
        <w:rPr>
          <w:rFonts w:ascii="Times New Roman" w:hAnsi="Times New Roman" w:cs="Times New Roman"/>
          <w:lang w:val="hr-HR"/>
        </w:rPr>
        <w:t xml:space="preserve">) svim sadržajima trebaju pristupati nepristrano i jednako, a uređivačke odluke trebaju donositi nezavisno od bilo kakvog političkog, ekonomskog ili drugog utjecaja; provjeravatelji se trebaju držati visokih standarda provjere koje propisuju najrelevantnije svjetske organizacije i projekti na području </w:t>
      </w:r>
      <w:proofErr w:type="spellStart"/>
      <w:r w:rsidR="000F2FA4" w:rsidRPr="004C37A0">
        <w:rPr>
          <w:rFonts w:ascii="Times New Roman" w:hAnsi="Times New Roman" w:cs="Times New Roman"/>
          <w:lang w:val="hr-HR"/>
        </w:rPr>
        <w:t>fact-checkinga</w:t>
      </w:r>
      <w:proofErr w:type="spellEnd"/>
      <w:r w:rsidR="000F2FA4" w:rsidRPr="004C37A0">
        <w:rPr>
          <w:rFonts w:ascii="Times New Roman" w:hAnsi="Times New Roman" w:cs="Times New Roman"/>
          <w:lang w:val="hr-HR"/>
        </w:rPr>
        <w:t xml:space="preserve"> (poput IFCN-a ili EDMO-a), bez obzira tko je izvor informacije; provjeravanje informacija ne smije biti ideološki pristrano i ne smije biti usmjereno </w:t>
      </w:r>
    </w:p>
    <w:p w14:paraId="6562C4CF" w14:textId="77777777" w:rsidR="00617CDC" w:rsidRDefault="00617CDC" w:rsidP="004C37A0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</w:p>
    <w:p w14:paraId="425D4A02" w14:textId="77777777" w:rsidR="00617CDC" w:rsidRDefault="00617CDC" w:rsidP="004C37A0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</w:p>
    <w:p w14:paraId="10BC9364" w14:textId="77777777" w:rsidR="00617CDC" w:rsidRDefault="00617CDC" w:rsidP="004C37A0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</w:p>
    <w:p w14:paraId="18777DC5" w14:textId="77777777" w:rsidR="00617CDC" w:rsidRDefault="00617CDC" w:rsidP="004C37A0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</w:p>
    <w:p w14:paraId="4C8D3DE6" w14:textId="77777777" w:rsidR="00617CDC" w:rsidRDefault="00617CDC" w:rsidP="004C37A0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</w:p>
    <w:p w14:paraId="1DBBB75F" w14:textId="16263338" w:rsidR="00D1662B" w:rsidRPr="00617CDC" w:rsidRDefault="000F2FA4" w:rsidP="00617CDC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  <w:r w:rsidRPr="004C37A0">
        <w:rPr>
          <w:rFonts w:ascii="Times New Roman" w:hAnsi="Times New Roman" w:cs="Times New Roman"/>
          <w:lang w:val="hr-HR"/>
        </w:rPr>
        <w:t>samo na političke aktere, osobe ili organizacije koje pripadaju jednom ideološkom spektru, a isključivati druge</w:t>
      </w:r>
      <w:r w:rsidR="00971682" w:rsidRPr="004C37A0">
        <w:rPr>
          <w:rFonts w:ascii="Times New Roman" w:hAnsi="Times New Roman" w:cs="Times New Roman"/>
          <w:lang w:val="hr-HR"/>
        </w:rPr>
        <w:t>.</w:t>
      </w:r>
      <w:r w:rsidR="005B6ED6">
        <w:rPr>
          <w:rFonts w:ascii="Times New Roman" w:hAnsi="Times New Roman" w:cs="Times New Roman"/>
          <w:lang w:val="hr-HR"/>
        </w:rPr>
        <w:t>]</w:t>
      </w:r>
    </w:p>
    <w:p w14:paraId="6F31CCB2" w14:textId="77777777" w:rsidR="00D1662B" w:rsidRPr="004C37A0" w:rsidRDefault="00D1662B" w:rsidP="004C37A0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lang w:val="hr-HR"/>
        </w:rPr>
      </w:pPr>
    </w:p>
    <w:p w14:paraId="5B901C9F" w14:textId="2F87928F" w:rsidR="00021EA2" w:rsidRPr="00617CDC" w:rsidRDefault="007509E1" w:rsidP="00021EA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7509E1">
        <w:rPr>
          <w:rFonts w:ascii="Times New Roman" w:hAnsi="Times New Roman" w:cs="Times New Roman"/>
          <w:lang w:val="hr-HR"/>
        </w:rPr>
        <w:t xml:space="preserve"> je suglasan s eventualnim zahtjevima za dodatnim pojašnjenjima ili dokazima vezano uz provjeru prihvatljivosti prijave</w:t>
      </w:r>
      <w:r w:rsidR="00E3387B">
        <w:rPr>
          <w:rFonts w:ascii="Times New Roman" w:hAnsi="Times New Roman" w:cs="Times New Roman"/>
          <w:lang w:val="hr-HR"/>
        </w:rPr>
        <w:t>;</w:t>
      </w:r>
    </w:p>
    <w:p w14:paraId="0B50EF35" w14:textId="5FA9771F" w:rsidR="008D5020" w:rsidRPr="00844154" w:rsidRDefault="008D5020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D5020">
        <w:rPr>
          <w:rFonts w:ascii="Times New Roman" w:hAnsi="Times New Roman" w:cs="Times New Roman"/>
          <w:lang w:val="hr-HR"/>
        </w:rPr>
        <w:t xml:space="preserve"> je suglasan s javnom objavom podataka o projektu koji su od javnoga značenja;</w:t>
      </w:r>
    </w:p>
    <w:p w14:paraId="58354422" w14:textId="1FD19898" w:rsidR="00CC67CB" w:rsidRPr="007B715F" w:rsidRDefault="001F6809" w:rsidP="007B715F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7B715F">
        <w:rPr>
          <w:rFonts w:ascii="Times New Roman" w:hAnsi="Times New Roman" w:cs="Times New Roman"/>
          <w:b/>
          <w:bCs/>
          <w:lang w:val="hr-HR"/>
        </w:rPr>
        <w:t>Pod materijalnom i kaznenom odgovornošću</w:t>
      </w:r>
      <w:r w:rsidRPr="007B715F">
        <w:rPr>
          <w:rFonts w:ascii="Times New Roman" w:hAnsi="Times New Roman" w:cs="Times New Roman"/>
          <w:lang w:val="hr-HR"/>
        </w:rPr>
        <w:t xml:space="preserve">, u svoje ime i u ime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Prijavitelja / Partnera&gt;</w:t>
      </w:r>
      <w:r w:rsidRPr="007B715F">
        <w:rPr>
          <w:rFonts w:ascii="Times New Roman" w:hAnsi="Times New Roman" w:cs="Times New Roman"/>
          <w:lang w:val="hr-HR"/>
        </w:rPr>
        <w:t xml:space="preserve"> potvrđujem da sam kao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 / Partner &gt;</w:t>
      </w:r>
      <w:r w:rsidRPr="007B715F">
        <w:rPr>
          <w:rFonts w:ascii="Times New Roman" w:hAnsi="Times New Roman" w:cs="Times New Roman"/>
          <w:lang w:val="hr-HR"/>
        </w:rPr>
        <w:t xml:space="preserve">, odnosno kao osoba po zakonu ovlaštena za zastupanje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Prijavitelja/Partnera &gt;</w:t>
      </w:r>
      <w:r w:rsidRPr="007B715F">
        <w:rPr>
          <w:rFonts w:ascii="Times New Roman" w:hAnsi="Times New Roman" w:cs="Times New Roman"/>
          <w:lang w:val="hr-HR"/>
        </w:rPr>
        <w:t xml:space="preserve"> svjestan i prihvaćam da će se </w:t>
      </w:r>
      <w:r w:rsidRPr="007B715F">
        <w:rPr>
          <w:rFonts w:ascii="Times New Roman" w:hAnsi="Times New Roman" w:cs="Times New Roman"/>
          <w:b/>
          <w:bCs/>
          <w:lang w:val="hr-HR"/>
        </w:rPr>
        <w:t>u slučaju davanja neistinitih, netočnih i lažnih izjava ili lažnih podataka</w:t>
      </w:r>
      <w:r w:rsidRPr="007B715F">
        <w:rPr>
          <w:rFonts w:ascii="Times New Roman" w:hAnsi="Times New Roman" w:cs="Times New Roman"/>
          <w:lang w:val="hr-HR"/>
        </w:rPr>
        <w:t xml:space="preserve"> primijeniti odgovarajuće mjere.</w:t>
      </w:r>
    </w:p>
    <w:p w14:paraId="17312881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F03AF82" w14:textId="1E486744" w:rsidR="00CC67CB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U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mjesto &gt;</w:t>
      </w:r>
      <w:r w:rsidRPr="001F6809">
        <w:rPr>
          <w:rFonts w:ascii="Times New Roman" w:hAnsi="Times New Roman" w:cs="Times New Roman"/>
          <w:lang w:val="hr-HR"/>
        </w:rPr>
        <w:t xml:space="preserve">, dana </w:t>
      </w:r>
      <w:r w:rsidRPr="001F6809">
        <w:rPr>
          <w:rFonts w:ascii="Times New Roman" w:hAnsi="Times New Roman" w:cs="Times New Roman"/>
          <w:highlight w:val="lightGray"/>
          <w:lang w:val="hr-HR"/>
        </w:rPr>
        <w:t xml:space="preserve">&lt; umetnuti </w:t>
      </w:r>
      <w:r w:rsidRPr="00617CDC">
        <w:rPr>
          <w:rFonts w:ascii="Times New Roman" w:hAnsi="Times New Roman" w:cs="Times New Roman"/>
          <w:lang w:val="hr-HR"/>
        </w:rPr>
        <w:t>datum &gt; 202</w:t>
      </w:r>
      <w:r w:rsidR="00D1662B" w:rsidRPr="00617CDC">
        <w:rPr>
          <w:rFonts w:ascii="Times New Roman" w:hAnsi="Times New Roman" w:cs="Times New Roman"/>
          <w:lang w:val="hr-HR"/>
        </w:rPr>
        <w:t>3</w:t>
      </w:r>
      <w:r w:rsidRPr="00617CDC">
        <w:rPr>
          <w:rFonts w:ascii="Times New Roman" w:hAnsi="Times New Roman" w:cs="Times New Roman"/>
          <w:lang w:val="hr-HR"/>
        </w:rPr>
        <w:t>. godine</w:t>
      </w:r>
      <w:r w:rsidRPr="001F6809">
        <w:rPr>
          <w:rFonts w:ascii="Times New Roman" w:hAnsi="Times New Roman" w:cs="Times New Roman"/>
          <w:lang w:val="hr-HR"/>
        </w:rPr>
        <w:t>.</w:t>
      </w:r>
    </w:p>
    <w:p w14:paraId="2ADBDD9E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4822ACC" w14:textId="77777777" w:rsidR="001F6809" w:rsidRP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odabrati: Prijavitelj/Partner &gt;</w:t>
      </w:r>
      <w:r w:rsidRPr="001F6809">
        <w:rPr>
          <w:rFonts w:ascii="Times New Roman" w:hAnsi="Times New Roman" w:cs="Times New Roman"/>
          <w:lang w:val="hr-HR"/>
        </w:rPr>
        <w:t>:</w:t>
      </w:r>
    </w:p>
    <w:p w14:paraId="00B0B3B9" w14:textId="77CEE9C5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naziv Prijavitelja/Partnera ili umetnuti, ako je primjenjivo, ime i prezime osobe po zakonu ovlaštena za zastupanje Prijavitelja/Partnera &gt;</w:t>
      </w:r>
    </w:p>
    <w:p w14:paraId="57EB358F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15EB6AFE" w14:textId="757286B0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Funkcija: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&gt;</w:t>
      </w:r>
    </w:p>
    <w:p w14:paraId="45A602AD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22C3A476" w14:textId="0CC180B1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 </w:t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Pr="001F6809">
        <w:rPr>
          <w:rFonts w:ascii="Times New Roman" w:hAnsi="Times New Roman" w:cs="Times New Roman"/>
          <w:lang w:val="hr-HR"/>
        </w:rPr>
        <w:t>M.P.</w:t>
      </w:r>
    </w:p>
    <w:p w14:paraId="7672B19B" w14:textId="77777777" w:rsidR="009C0BFC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59D5E0CB" w14:textId="76713C1D" w:rsidR="00844154" w:rsidRPr="001F6809" w:rsidRDefault="00844154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sectPr w:rsidR="00844154" w:rsidRPr="001F6809" w:rsidSect="00816BC1">
      <w:headerReference w:type="default" r:id="rId8"/>
      <w:footerReference w:type="default" r:id="rId9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F961" w14:textId="77777777" w:rsidR="00DA6BBE" w:rsidRDefault="00DA6BBE" w:rsidP="000C1712">
      <w:pPr>
        <w:spacing w:after="0" w:line="240" w:lineRule="auto"/>
      </w:pPr>
      <w:r>
        <w:separator/>
      </w:r>
    </w:p>
  </w:endnote>
  <w:endnote w:type="continuationSeparator" w:id="0">
    <w:p w14:paraId="47EEB1A9" w14:textId="77777777" w:rsidR="00DA6BBE" w:rsidRDefault="00DA6BBE" w:rsidP="000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409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0B9D7" w14:textId="65C97F61" w:rsidR="00267644" w:rsidRDefault="00267644">
            <w:pPr>
              <w:pStyle w:val="Footer"/>
              <w:jc w:val="center"/>
            </w:pPr>
            <w:proofErr w:type="spellStart"/>
            <w:r w:rsidRPr="009C0BFC">
              <w:rPr>
                <w:i/>
                <w:iCs/>
                <w:sz w:val="20"/>
                <w:szCs w:val="20"/>
              </w:rPr>
              <w:t>Stranica</w:t>
            </w:r>
            <w:proofErr w:type="spellEnd"/>
            <w:r w:rsidRPr="009C0BFC">
              <w:rPr>
                <w:i/>
                <w:iCs/>
                <w:sz w:val="20"/>
                <w:szCs w:val="20"/>
              </w:rPr>
              <w:t xml:space="preserve">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  <w:r w:rsidRPr="009C0BFC">
              <w:rPr>
                <w:i/>
                <w:iCs/>
                <w:sz w:val="20"/>
                <w:szCs w:val="20"/>
              </w:rPr>
              <w:t xml:space="preserve"> od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39AEA16" w14:textId="77777777" w:rsidR="000C1712" w:rsidRDefault="000C1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96B0" w14:textId="77777777" w:rsidR="00DA6BBE" w:rsidRDefault="00DA6BBE" w:rsidP="000C1712">
      <w:pPr>
        <w:spacing w:after="0" w:line="240" w:lineRule="auto"/>
      </w:pPr>
      <w:r>
        <w:separator/>
      </w:r>
    </w:p>
  </w:footnote>
  <w:footnote w:type="continuationSeparator" w:id="0">
    <w:p w14:paraId="044252B3" w14:textId="77777777" w:rsidR="00DA6BBE" w:rsidRDefault="00DA6BBE" w:rsidP="000C1712">
      <w:pPr>
        <w:spacing w:after="0" w:line="240" w:lineRule="auto"/>
      </w:pPr>
      <w:r>
        <w:continuationSeparator/>
      </w:r>
    </w:p>
  </w:footnote>
  <w:footnote w:id="1">
    <w:p w14:paraId="73CFADB4" w14:textId="14932905" w:rsidR="007944B5" w:rsidRPr="008002D0" w:rsidRDefault="007944B5">
      <w:pPr>
        <w:pStyle w:val="FootnoteText"/>
        <w:rPr>
          <w:sz w:val="14"/>
          <w:szCs w:val="14"/>
          <w:lang w:val="hr-HR"/>
        </w:rPr>
      </w:pPr>
      <w:r w:rsidRPr="008002D0">
        <w:rPr>
          <w:rStyle w:val="FootnoteReference"/>
          <w:sz w:val="14"/>
          <w:szCs w:val="14"/>
        </w:rPr>
        <w:footnoteRef/>
      </w:r>
      <w:r w:rsidRPr="008002D0">
        <w:rPr>
          <w:sz w:val="14"/>
          <w:szCs w:val="14"/>
        </w:rPr>
        <w:t xml:space="preserve"> </w:t>
      </w:r>
      <w:r w:rsidR="00967DFF" w:rsidRPr="008002D0">
        <w:rPr>
          <w:sz w:val="14"/>
          <w:szCs w:val="14"/>
        </w:rPr>
        <w:t xml:space="preserve">Općenito, radi se o situaciji u kojoj se dolazi u priliku svojom odlukom ili drugim djelovanjem pogodovati sebi ili sebi bliskim osobama, društvenim skupinama i organizacijama. </w:t>
      </w:r>
      <w:r w:rsidR="00967DFF" w:rsidRPr="00D1662B">
        <w:rPr>
          <w:sz w:val="14"/>
          <w:szCs w:val="14"/>
          <w:lang w:val="it-IT"/>
        </w:rPr>
        <w:t>Sukob interesa razmatra se i kroz članak 61. Uredbe (EU) br. 2018/1046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98EC" w14:textId="77777777" w:rsidR="00021EA2" w:rsidRDefault="00021EA2" w:rsidP="00021EA2">
    <w:pPr>
      <w:pStyle w:val="bullets"/>
      <w:numPr>
        <w:ilvl w:val="0"/>
        <w:numId w:val="0"/>
      </w:numPr>
      <w:ind w:left="757"/>
    </w:pPr>
    <w:bookmarkStart w:id="2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51A6853A" wp14:editId="7C51E6B2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6D0C38B1" wp14:editId="08E7CC39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F926C2A" wp14:editId="6F4C6FB5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65E9D01F" w14:textId="7F8D35CF" w:rsidR="007648C3" w:rsidRDefault="00764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3A4"/>
    <w:multiLevelType w:val="hybridMultilevel"/>
    <w:tmpl w:val="E87A26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28D0"/>
    <w:multiLevelType w:val="hybridMultilevel"/>
    <w:tmpl w:val="CFE0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FD2"/>
    <w:multiLevelType w:val="hybridMultilevel"/>
    <w:tmpl w:val="3AA43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F14D5"/>
    <w:multiLevelType w:val="hybridMultilevel"/>
    <w:tmpl w:val="BDE20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E99"/>
    <w:multiLevelType w:val="hybridMultilevel"/>
    <w:tmpl w:val="E49E1C0C"/>
    <w:lvl w:ilvl="0" w:tplc="9BFE0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74C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7AE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68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0A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28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A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70A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68BC"/>
    <w:multiLevelType w:val="hybridMultilevel"/>
    <w:tmpl w:val="D5A25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239"/>
    <w:multiLevelType w:val="hybridMultilevel"/>
    <w:tmpl w:val="FE46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80693519">
    <w:abstractNumId w:val="4"/>
  </w:num>
  <w:num w:numId="2" w16cid:durableId="2013987306">
    <w:abstractNumId w:val="2"/>
  </w:num>
  <w:num w:numId="3" w16cid:durableId="2072801420">
    <w:abstractNumId w:val="7"/>
  </w:num>
  <w:num w:numId="4" w16cid:durableId="1405452182">
    <w:abstractNumId w:val="6"/>
  </w:num>
  <w:num w:numId="5" w16cid:durableId="1173060200">
    <w:abstractNumId w:val="3"/>
  </w:num>
  <w:num w:numId="6" w16cid:durableId="523903077">
    <w:abstractNumId w:val="0"/>
  </w:num>
  <w:num w:numId="7" w16cid:durableId="1396201227">
    <w:abstractNumId w:val="5"/>
  </w:num>
  <w:num w:numId="8" w16cid:durableId="83263152">
    <w:abstractNumId w:val="1"/>
  </w:num>
  <w:num w:numId="9" w16cid:durableId="1389065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2"/>
    <w:rsid w:val="000111D4"/>
    <w:rsid w:val="00011C6A"/>
    <w:rsid w:val="00021EA2"/>
    <w:rsid w:val="00036881"/>
    <w:rsid w:val="00072852"/>
    <w:rsid w:val="0008343F"/>
    <w:rsid w:val="00093FD6"/>
    <w:rsid w:val="000B4666"/>
    <w:rsid w:val="000B6A77"/>
    <w:rsid w:val="000C1712"/>
    <w:rsid w:val="000F2FA4"/>
    <w:rsid w:val="000F3F76"/>
    <w:rsid w:val="00116B33"/>
    <w:rsid w:val="001227D6"/>
    <w:rsid w:val="0012798A"/>
    <w:rsid w:val="001441C9"/>
    <w:rsid w:val="001A68A4"/>
    <w:rsid w:val="001B19B6"/>
    <w:rsid w:val="001C011D"/>
    <w:rsid w:val="001C1C28"/>
    <w:rsid w:val="001F45FD"/>
    <w:rsid w:val="001F6809"/>
    <w:rsid w:val="001F71F5"/>
    <w:rsid w:val="00211AE4"/>
    <w:rsid w:val="0022504A"/>
    <w:rsid w:val="00245A2A"/>
    <w:rsid w:val="00250386"/>
    <w:rsid w:val="002645E2"/>
    <w:rsid w:val="00267644"/>
    <w:rsid w:val="002E2674"/>
    <w:rsid w:val="003039A7"/>
    <w:rsid w:val="003702A2"/>
    <w:rsid w:val="003C350E"/>
    <w:rsid w:val="003C5477"/>
    <w:rsid w:val="003D0A32"/>
    <w:rsid w:val="004071C1"/>
    <w:rsid w:val="00451B2F"/>
    <w:rsid w:val="00480DF6"/>
    <w:rsid w:val="00494C43"/>
    <w:rsid w:val="004C37A0"/>
    <w:rsid w:val="004D1B50"/>
    <w:rsid w:val="004D52AB"/>
    <w:rsid w:val="004E3F22"/>
    <w:rsid w:val="00553A40"/>
    <w:rsid w:val="00587C25"/>
    <w:rsid w:val="005A7499"/>
    <w:rsid w:val="005B35A1"/>
    <w:rsid w:val="005B6ED6"/>
    <w:rsid w:val="00617CDC"/>
    <w:rsid w:val="00640510"/>
    <w:rsid w:val="00643516"/>
    <w:rsid w:val="00644C66"/>
    <w:rsid w:val="00670922"/>
    <w:rsid w:val="006812CB"/>
    <w:rsid w:val="00685052"/>
    <w:rsid w:val="006925DB"/>
    <w:rsid w:val="00694988"/>
    <w:rsid w:val="006D15C7"/>
    <w:rsid w:val="006F3E58"/>
    <w:rsid w:val="00722526"/>
    <w:rsid w:val="007509E1"/>
    <w:rsid w:val="007512EF"/>
    <w:rsid w:val="00764552"/>
    <w:rsid w:val="007648C3"/>
    <w:rsid w:val="00775493"/>
    <w:rsid w:val="0079078C"/>
    <w:rsid w:val="007944B5"/>
    <w:rsid w:val="007A314E"/>
    <w:rsid w:val="007A6733"/>
    <w:rsid w:val="007B715F"/>
    <w:rsid w:val="007C33EB"/>
    <w:rsid w:val="007E4F91"/>
    <w:rsid w:val="008002D0"/>
    <w:rsid w:val="00816BC1"/>
    <w:rsid w:val="00844154"/>
    <w:rsid w:val="008A3AB6"/>
    <w:rsid w:val="008D5020"/>
    <w:rsid w:val="00900DFF"/>
    <w:rsid w:val="009328BD"/>
    <w:rsid w:val="0094034E"/>
    <w:rsid w:val="00943551"/>
    <w:rsid w:val="009673CD"/>
    <w:rsid w:val="00967DFF"/>
    <w:rsid w:val="00971682"/>
    <w:rsid w:val="00973A36"/>
    <w:rsid w:val="009A5C70"/>
    <w:rsid w:val="009B43C8"/>
    <w:rsid w:val="009B653F"/>
    <w:rsid w:val="009C0BFC"/>
    <w:rsid w:val="009E4BA7"/>
    <w:rsid w:val="009F1698"/>
    <w:rsid w:val="009F4F3A"/>
    <w:rsid w:val="00A120CF"/>
    <w:rsid w:val="00A22696"/>
    <w:rsid w:val="00A33C1B"/>
    <w:rsid w:val="00A43129"/>
    <w:rsid w:val="00AD4385"/>
    <w:rsid w:val="00B4274E"/>
    <w:rsid w:val="00B45F07"/>
    <w:rsid w:val="00B62555"/>
    <w:rsid w:val="00B969ED"/>
    <w:rsid w:val="00BD13A8"/>
    <w:rsid w:val="00BD2BF5"/>
    <w:rsid w:val="00BF08E8"/>
    <w:rsid w:val="00BF4006"/>
    <w:rsid w:val="00C004A7"/>
    <w:rsid w:val="00C277DC"/>
    <w:rsid w:val="00C41613"/>
    <w:rsid w:val="00C847D5"/>
    <w:rsid w:val="00CA398C"/>
    <w:rsid w:val="00CC111C"/>
    <w:rsid w:val="00CC67CB"/>
    <w:rsid w:val="00CC69D5"/>
    <w:rsid w:val="00CD1860"/>
    <w:rsid w:val="00CD686A"/>
    <w:rsid w:val="00D1662B"/>
    <w:rsid w:val="00D17595"/>
    <w:rsid w:val="00D17A1B"/>
    <w:rsid w:val="00D23196"/>
    <w:rsid w:val="00D33B5A"/>
    <w:rsid w:val="00D60EF3"/>
    <w:rsid w:val="00D65DBC"/>
    <w:rsid w:val="00DA47BA"/>
    <w:rsid w:val="00DA6BBE"/>
    <w:rsid w:val="00DB20F7"/>
    <w:rsid w:val="00DC26A5"/>
    <w:rsid w:val="00DD2FFD"/>
    <w:rsid w:val="00DE05ED"/>
    <w:rsid w:val="00DF3B9C"/>
    <w:rsid w:val="00E01D49"/>
    <w:rsid w:val="00E13FBF"/>
    <w:rsid w:val="00E3387B"/>
    <w:rsid w:val="00E94F33"/>
    <w:rsid w:val="00EC33A0"/>
    <w:rsid w:val="00EF2B89"/>
    <w:rsid w:val="00F46A62"/>
    <w:rsid w:val="00F55D6C"/>
    <w:rsid w:val="00F733D1"/>
    <w:rsid w:val="00F73539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7973"/>
  <w15:chartTrackingRefBased/>
  <w15:docId w15:val="{59782673-2B36-4708-BC49-AB8DBC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8BD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12"/>
  </w:style>
  <w:style w:type="paragraph" w:styleId="Footer">
    <w:name w:val="footer"/>
    <w:basedOn w:val="Normal"/>
    <w:link w:val="Footer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12"/>
  </w:style>
  <w:style w:type="paragraph" w:styleId="ListParagraph">
    <w:name w:val="List Paragraph"/>
    <w:basedOn w:val="Normal"/>
    <w:uiPriority w:val="34"/>
    <w:qFormat/>
    <w:rsid w:val="006850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5ED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8BD"/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paragraph" w:styleId="NoSpacing">
    <w:name w:val="No Spacing"/>
    <w:basedOn w:val="Normal"/>
    <w:uiPriority w:val="1"/>
    <w:qFormat/>
    <w:rsid w:val="009328BD"/>
    <w:pPr>
      <w:spacing w:after="0" w:line="240" w:lineRule="auto"/>
    </w:pPr>
    <w:rPr>
      <w:rFonts w:eastAsiaTheme="minorEastAsia"/>
      <w:lang w:val="hr-HR"/>
    </w:rPr>
  </w:style>
  <w:style w:type="paragraph" w:customStyle="1" w:styleId="bullets">
    <w:name w:val="bullets"/>
    <w:basedOn w:val="ListParagraph"/>
    <w:link w:val="bulletsChar"/>
    <w:qFormat/>
    <w:rsid w:val="00021EA2"/>
    <w:pPr>
      <w:numPr>
        <w:numId w:val="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021E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B5E466BAAFD4BB467D06FB6F2731C" ma:contentTypeVersion="17" ma:contentTypeDescription="Stvaranje novog dokumenta." ma:contentTypeScope="" ma:versionID="15e57b7e134424d6e69b809cdec78b64">
  <xsd:schema xmlns:xsd="http://www.w3.org/2001/XMLSchema" xmlns:xs="http://www.w3.org/2001/XMLSchema" xmlns:p="http://schemas.microsoft.com/office/2006/metadata/properties" xmlns:ns2="53ecc09b-ab7a-4dbe-949d-8f4d91706a3a" xmlns:ns3="641da445-340a-4d81-8d2d-815f17152cf1" targetNamespace="http://schemas.microsoft.com/office/2006/metadata/properties" ma:root="true" ma:fieldsID="502f0071b865f8fb7be5c6e631e45e98" ns2:_="" ns3:_="">
    <xsd:import namespace="53ecc09b-ab7a-4dbe-949d-8f4d91706a3a"/>
    <xsd:import namespace="641da445-340a-4d81-8d2d-815f17152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c09b-ab7a-4dbe-949d-8f4d91706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91855554-511d-4246-ad50-db055764b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a445-340a-4d81-8d2d-815f17152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39cf26-3f55-4de7-bffc-e9949680a902}" ma:internalName="TaxCatchAll" ma:showField="CatchAllData" ma:web="641da445-340a-4d81-8d2d-815f17152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1D499-C372-4C43-A104-44DEDEB08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9EF09-0CF5-496B-9CFD-DCA466C4A67C}"/>
</file>

<file path=customXml/itemProps3.xml><?xml version="1.0" encoding="utf-8"?>
<ds:datastoreItem xmlns:ds="http://schemas.openxmlformats.org/officeDocument/2006/customXml" ds:itemID="{6DA3D6BE-277A-40EF-BDFF-51632B764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3878</Characters>
  <Application>Microsoft Office Word</Application>
  <DocSecurity>0</DocSecurity>
  <Lines>90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Del Cont</dc:creator>
  <cp:keywords/>
  <dc:description/>
  <cp:lastModifiedBy>User</cp:lastModifiedBy>
  <cp:revision>2</cp:revision>
  <dcterms:created xsi:type="dcterms:W3CDTF">2023-09-04T10:31:00Z</dcterms:created>
  <dcterms:modified xsi:type="dcterms:W3CDTF">2023-09-04T10:31:00Z</dcterms:modified>
</cp:coreProperties>
</file>