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498DE674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E2150A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(</w:t>
      </w:r>
      <w:proofErr w:type="spellStart"/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referentni</w:t>
      </w:r>
      <w:proofErr w:type="spellEnd"/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 xml:space="preserve"> </w:t>
      </w:r>
      <w:proofErr w:type="spellStart"/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broj</w:t>
      </w:r>
      <w:proofErr w:type="spellEnd"/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:</w:t>
      </w:r>
      <w:r w:rsidRPr="00E2150A">
        <w:rPr>
          <w:rFonts w:ascii="Times New Roman" w:hAnsi="Times New Roman" w:cs="Times New Roman"/>
          <w:b/>
          <w:i/>
          <w:iCs/>
          <w:lang w:val="it-IT"/>
        </w:rPr>
        <w:t xml:space="preserve"> </w:t>
      </w:r>
      <w:r w:rsidRPr="00E2150A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NPOO C1.1.1. R6-I2)</w:t>
      </w:r>
    </w:p>
    <w:bookmarkEnd w:id="1"/>
    <w:p w14:paraId="638E8796" w14:textId="73D404C6" w:rsidR="000C1712" w:rsidRPr="00E2150A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7C8048F" w14:textId="3F63B9B1" w:rsidR="007648C3" w:rsidRPr="00E2150A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F52E791" w14:textId="0C6C869C" w:rsidR="007648C3" w:rsidRPr="00E2150A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E2150A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OBRAZAC </w:t>
      </w:r>
      <w:r w:rsidR="00267644" w:rsidRPr="00E2150A">
        <w:rPr>
          <w:rFonts w:ascii="Times New Roman" w:hAnsi="Times New Roman" w:cs="Times New Roman"/>
          <w:b/>
          <w:iCs/>
          <w:sz w:val="24"/>
          <w:szCs w:val="24"/>
          <w:lang w:val="it-IT"/>
        </w:rPr>
        <w:t>2</w:t>
      </w:r>
      <w:r w:rsidRPr="00E2150A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</w:p>
    <w:p w14:paraId="5A8A8E16" w14:textId="77777777" w:rsidR="007648C3" w:rsidRPr="00E2150A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6FD789AC" w14:textId="144F0622" w:rsidR="007648C3" w:rsidRPr="003C69C3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3C69C3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IZJAVA </w:t>
      </w:r>
      <w:r w:rsidR="00463172" w:rsidRPr="00471BA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PRIJAVITELJA/PARTNERA</w:t>
      </w:r>
      <w:r w:rsidR="00C32ED0" w:rsidRPr="00471BAE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&gt;</w:t>
      </w:r>
      <w:r w:rsidR="00C32ED0" w:rsidRPr="001F6809">
        <w:rPr>
          <w:rFonts w:ascii="Times New Roman" w:hAnsi="Times New Roman" w:cs="Times New Roman"/>
          <w:lang w:val="hr-HR"/>
        </w:rPr>
        <w:t xml:space="preserve"> </w:t>
      </w:r>
      <w:r w:rsidR="00C32ED0" w:rsidRPr="003C69C3">
        <w:rPr>
          <w:rFonts w:ascii="Times New Roman" w:hAnsi="Times New Roman" w:cs="Times New Roman"/>
          <w:b/>
          <w:iCs/>
          <w:sz w:val="24"/>
          <w:szCs w:val="24"/>
          <w:lang w:val="it-IT"/>
        </w:rPr>
        <w:t>O</w:t>
      </w:r>
      <w:r w:rsidRPr="003C69C3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ISTINITOSTI PODATAKA, IZBJEGAVANJU DVOSTRUKOG FINANCIRANJA I ISPUNJAVANJU PREDUVJETA ZA SUDJELOVANJE U POSTUPKU DODJELE</w:t>
      </w:r>
    </w:p>
    <w:p w14:paraId="6DF47967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6E2648B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63819B6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13F4690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2382EE49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A70BABA" w14:textId="3AE3BF36" w:rsidR="003702A2" w:rsidRPr="003C69C3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 w:rsidRPr="003C69C3">
        <w:rPr>
          <w:rFonts w:ascii="Times New Roman" w:hAnsi="Times New Roman" w:cs="Times New Roman"/>
          <w:b/>
          <w:bCs/>
          <w:lang w:val="it-IT"/>
        </w:rPr>
        <w:t>Uputa za popunjavanje:</w:t>
      </w:r>
      <w:r w:rsidR="00E01D49" w:rsidRPr="003C69C3">
        <w:rPr>
          <w:rFonts w:ascii="Times New Roman" w:hAnsi="Times New Roman" w:cs="Times New Roman"/>
          <w:b/>
          <w:bCs/>
          <w:lang w:val="it-IT"/>
        </w:rPr>
        <w:br/>
      </w:r>
    </w:p>
    <w:p w14:paraId="16C82BE9" w14:textId="51569F28" w:rsidR="000C1712" w:rsidRPr="003C69C3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  <w:r w:rsidRPr="003C69C3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&lt;</w:t>
      </w:r>
      <w:r w:rsidR="009A5C70" w:rsidRPr="003C69C3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Tekst obojan sivom potrebno je prilagoditi ili obrisati pri upisivanju relevantnih traženih podataka</w:t>
      </w:r>
      <w:r w:rsidR="003702A2" w:rsidRPr="003C69C3">
        <w:rPr>
          <w:rFonts w:ascii="Times New Roman" w:hAnsi="Times New Roman" w:cs="Times New Roman"/>
          <w:bCs/>
          <w:iCs/>
          <w:sz w:val="24"/>
          <w:szCs w:val="24"/>
          <w:highlight w:val="lightGray"/>
          <w:lang w:val="it-IT"/>
        </w:rPr>
        <w:t>.</w:t>
      </w:r>
      <w:r w:rsidRPr="003C69C3">
        <w:rPr>
          <w:rFonts w:ascii="Times New Roman" w:hAnsi="Times New Roman" w:cs="Times New Roman"/>
          <w:bCs/>
          <w:iCs/>
          <w:sz w:val="24"/>
          <w:szCs w:val="24"/>
          <w:lang w:val="it-IT"/>
        </w:rPr>
        <w:t>&gt;</w:t>
      </w:r>
    </w:p>
    <w:p w14:paraId="18493B53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C75A309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7FC7FD6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CC12058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8027D26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428808F3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77CC2C90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6ED68BCB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0A3BC50E" w14:textId="77777777" w:rsidR="00056EB9" w:rsidRPr="003C69C3" w:rsidRDefault="00056EB9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54BF2C6" w14:textId="77777777" w:rsidR="000C1712" w:rsidRPr="003C69C3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it-IT"/>
        </w:rPr>
      </w:pPr>
    </w:p>
    <w:p w14:paraId="5B348FA5" w14:textId="66774FDF" w:rsidR="00E13FBF" w:rsidRPr="003C69C3" w:rsidRDefault="00E2150A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  <w:r w:rsidRPr="00C32ED0">
        <w:rPr>
          <w:rFonts w:ascii="Times New Roman" w:hAnsi="Times New Roman" w:cs="Times New Roman"/>
          <w:b/>
          <w:iCs/>
          <w:sz w:val="24"/>
          <w:szCs w:val="24"/>
          <w:lang w:val="it-IT"/>
        </w:rPr>
        <w:t>Rujan 2023</w:t>
      </w:r>
      <w:r w:rsidR="000C1712" w:rsidRPr="00C32ED0">
        <w:rPr>
          <w:rFonts w:ascii="Times New Roman" w:hAnsi="Times New Roman" w:cs="Times New Roman"/>
          <w:b/>
          <w:iCs/>
          <w:sz w:val="24"/>
          <w:szCs w:val="24"/>
          <w:lang w:val="it-IT"/>
        </w:rPr>
        <w:t>.</w:t>
      </w:r>
      <w:r w:rsidR="00E13FBF" w:rsidRPr="003C69C3">
        <w:rPr>
          <w:rFonts w:ascii="Times New Roman" w:hAnsi="Times New Roman" w:cs="Times New Roman"/>
          <w:b/>
          <w:iCs/>
          <w:sz w:val="24"/>
          <w:szCs w:val="24"/>
          <w:lang w:val="it-IT"/>
        </w:rPr>
        <w:br w:type="page"/>
      </w:r>
    </w:p>
    <w:p w14:paraId="3E98E4E3" w14:textId="77777777" w:rsidR="00E2150A" w:rsidRDefault="00E2150A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11E2727A" w14:textId="77777777" w:rsidR="00E2150A" w:rsidRDefault="00E2150A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57B4FCFC" w14:textId="77777777" w:rsidR="00E2150A" w:rsidRDefault="00E2150A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03A3DE6" w14:textId="77777777" w:rsidR="00E2150A" w:rsidRDefault="00E2150A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E00A98A" w14:textId="555A31ED" w:rsidR="00685052" w:rsidRPr="00E2150A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E2150A">
        <w:rPr>
          <w:rFonts w:ascii="Times New Roman" w:hAnsi="Times New Roman" w:cs="Times New Roman"/>
          <w:lang w:val="hr-HR"/>
        </w:rPr>
        <w:t xml:space="preserve"> sam pročitao, razumio i slažem se s uvjetima navedenima u Uputama za prijavitelje </w:t>
      </w:r>
      <w:r w:rsidR="00CC111C" w:rsidRPr="00E2150A">
        <w:rPr>
          <w:rFonts w:ascii="Times New Roman" w:hAnsi="Times New Roman" w:cs="Times New Roman"/>
          <w:lang w:val="hr-HR"/>
        </w:rPr>
        <w:t xml:space="preserve">te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09BC9DED" w14:textId="5326ECA9" w:rsidR="001F6809" w:rsidRPr="00844154" w:rsidRDefault="001F6809" w:rsidP="009F4F3A">
      <w:pPr>
        <w:pStyle w:val="ListParagraph"/>
        <w:numPr>
          <w:ilvl w:val="0"/>
          <w:numId w:val="1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Poštujući </w:t>
      </w:r>
      <w:r w:rsidRPr="00844154">
        <w:rPr>
          <w:rFonts w:ascii="Times New Roman" w:hAnsi="Times New Roman" w:cs="Times New Roman"/>
          <w:b/>
          <w:bCs/>
          <w:lang w:val="hr-HR"/>
        </w:rPr>
        <w:t>načelo izbjegavanja dvostrukog financiranja</w:t>
      </w:r>
      <w:r w:rsidRPr="00844154">
        <w:rPr>
          <w:rFonts w:ascii="Times New Roman" w:hAnsi="Times New Roman" w:cs="Times New Roman"/>
          <w:lang w:val="hr-HR"/>
        </w:rPr>
        <w:t xml:space="preserve">, osobno i u ime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844154">
        <w:rPr>
          <w:rFonts w:ascii="Times New Roman" w:hAnsi="Times New Roman" w:cs="Times New Roman"/>
          <w:lang w:val="hr-HR"/>
        </w:rPr>
        <w:t xml:space="preserve"> potvrđujem da predloženi prihvatljivi troškovi nisu prethodno (su)financirani bespovratnim financijskim sredstvima, niti da će isti troškovi, neovisno o okolnostima, biti dvaput financirani iz proračuna Unije. Navedeno znači i da trošak prijavljen u zahtjevu za nadoknadu sredstava u okviru projekta koja se financira iz Nacionalnog plana oporavka i otpornosti (NPOO) nije prijavljen za potporu iz drugog fonda ili instrumenta Unije ili za potporu istog fonda u okviru drugog programa. Također, primam na znanje činjenicu, razumijem i potvrđujem da trošak koji je financiran iz nacionalnih javnih izvora ne može biti/nije financiran iz proračuna Unije i obrnuto.</w:t>
      </w:r>
    </w:p>
    <w:p w14:paraId="162AF67F" w14:textId="77777777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potvrđujem da su na strani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ispunjeni preduvjeti za sudjelovanje u postupku dodjele bespovratnih financijskih sredstava, odnosno da se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 Partner&gt;</w:t>
      </w:r>
      <w:r w:rsidRPr="001F6809">
        <w:rPr>
          <w:rFonts w:ascii="Times New Roman" w:hAnsi="Times New Roman" w:cs="Times New Roman"/>
          <w:lang w:val="hr-HR"/>
        </w:rPr>
        <w:t>, kao niti dolje navedene osobe ne nalaze niti u jednoj od situacija:</w:t>
      </w:r>
    </w:p>
    <w:p w14:paraId="498E6501" w14:textId="09072BF0" w:rsidR="006F3E58" w:rsidRPr="00844154" w:rsidRDefault="001F680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ako je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Prijavitelju/Partneru&gt;</w:t>
      </w:r>
      <w:r w:rsidRPr="00844154">
        <w:rPr>
          <w:rFonts w:ascii="Times New Roman" w:hAnsi="Times New Roman" w:cs="Times New Roman"/>
          <w:lang w:val="hr-HR"/>
        </w:rPr>
        <w:t xml:space="preserve"> ili osobi ovlaštenoj za zastupanje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844154">
        <w:rPr>
          <w:rFonts w:ascii="Times New Roman" w:hAnsi="Times New Roman" w:cs="Times New Roman"/>
          <w:lang w:val="hr-HR"/>
        </w:rPr>
        <w:t xml:space="preserve"> (osobi koja je član upravnog, upravljačkog ili nadzornog tijela ili ima ovlasti zastupanja, donošenja odluka ili nadzora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="0012798A">
        <w:rPr>
          <w:rFonts w:ascii="Times New Roman" w:hAnsi="Times New Roman" w:cs="Times New Roman"/>
          <w:lang w:val="hr-HR"/>
        </w:rPr>
        <w:t>)</w:t>
      </w:r>
      <w:r w:rsidRPr="00844154">
        <w:rPr>
          <w:rFonts w:ascii="Times New Roman" w:hAnsi="Times New Roman" w:cs="Times New Roman"/>
          <w:lang w:val="hr-HR"/>
        </w:rPr>
        <w:t xml:space="preserve"> izrečena </w:t>
      </w:r>
      <w:r w:rsidRPr="00844154">
        <w:rPr>
          <w:rFonts w:ascii="Times New Roman" w:hAnsi="Times New Roman" w:cs="Times New Roman"/>
          <w:b/>
          <w:bCs/>
          <w:lang w:val="hr-HR"/>
        </w:rPr>
        <w:t>pravomoćna osuđujuća presuda</w:t>
      </w:r>
      <w:r w:rsidRPr="00844154">
        <w:rPr>
          <w:rFonts w:ascii="Times New Roman" w:hAnsi="Times New Roman" w:cs="Times New Roman"/>
          <w:lang w:val="hr-HR"/>
        </w:rPr>
        <w:t xml:space="preserve"> za jedno ili više sljedećih kaznenih djela prema propisima države sjedišta ili države čiji je državljanin osoba ovlaštena po zakonu za njihovo zastupanje:</w:t>
      </w:r>
    </w:p>
    <w:p w14:paraId="19B4744D" w14:textId="77777777" w:rsidR="00D33B5A" w:rsidRPr="00844154" w:rsidRDefault="001F6809" w:rsidP="00CD1860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sudjelovanje u zločinačkoj organizaciji, na temelju članka 328. (zločinačko udruženje) i članka 329. (počinjenje kaznenog djela u sastavu zločinačkog udruženja) iz Kaznenog zakona (NN, br. 125/11, 144/12, 56/15, 61/15, 101/17, 118/18, 126/19), članka 333. (udruživanje za počinjenje kaznenih djela) iz Kaznenog zakona (NN, br. 110/97, 27/98, 50/00, 129/00, 51/01, 111/03, 190/03, 105/04, 84/05, 71/06, 110/07, 152/08, 57/11, 77/11 i 143/12)</w:t>
      </w:r>
    </w:p>
    <w:p w14:paraId="32A4EFC1" w14:textId="77777777" w:rsidR="00D33B5A" w:rsidRPr="00844154" w:rsidRDefault="001F6809" w:rsidP="00CD1860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terorizam ili kaznena djela povezana s terorističkim aktivnostima, na temelju članka 97. (terorizam), članka 99. (javno poticanje na terorizam), članka 100. (novačenje za terorizam), članka 101. (obuka za terorizam), članka 101.a (putovanje u svrhu terorizma) i članka 102. (terorističko udruženje) Kaznenog zakona (NN, br. 125/11, 144/12, 56/15, 61/15, 101/17, 118/18, 126/19) i članka 169. (terorizam), članka 169.a (javno poticanje na terorizam) i članka 169.b (novačenje i obuka za terorizam) iz Kaznenog zakona (NN, br. 110/97, 27/98, 50/00, 129/00, 51/01, 111/03, 190/03, 105/04, 84/05, 71/06, 110/07, 152/08, 57/11, 77/11 i 143/12)</w:t>
      </w:r>
    </w:p>
    <w:p w14:paraId="5AFC6C21" w14:textId="77777777" w:rsidR="00C32ED0" w:rsidRDefault="001F6809" w:rsidP="00CD1860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pranje novca ili financiranje terorizma, na temelju članka 98. (financiranje terorizma) i članka 265. (pranje novca) Kaznenog zakona (NN 125/2011, 144/2012, 56/2015, 61/2015, 101/2017, 118/2018, 126/19) i članka 279. (pranje novca) iz Kaznenog zakona (NN, br. 110/97, 27/98, </w:t>
      </w:r>
    </w:p>
    <w:p w14:paraId="40E8947D" w14:textId="77777777" w:rsid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3F2067A" w14:textId="77777777" w:rsidR="00C32ED0" w:rsidRP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C4251B3" w14:textId="36AB0C1C" w:rsidR="00D33B5A" w:rsidRPr="00844154" w:rsidRDefault="001F6809" w:rsidP="00C32ED0">
      <w:pPr>
        <w:pStyle w:val="ListParagraph"/>
        <w:spacing w:line="276" w:lineRule="auto"/>
        <w:ind w:left="1191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50/00, 129/00, 51/01, 111/03, 190/03, 105/04, 84/05, 71/06, 110/07, 152/08, 57/11, 77/11 i 143/12)</w:t>
      </w:r>
    </w:p>
    <w:p w14:paraId="03A94F92" w14:textId="77777777" w:rsidR="00D33B5A" w:rsidRPr="00844154" w:rsidRDefault="001F6809" w:rsidP="00CD1860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dječji rad ili druge oblike trgovanja ljudima, na temelju članka 106. (trgovanje ljudima) Kaznenog zakona (NN, br. 125/11, 144/12, 56/15, 61/15, 101/17, 118/18, 126/19) i članka 175. (trgovanje ljudima i ropstvo) iz Kaznenog zakona (NN, br. 110/97, 27/98, 50/00, 129/00, 51/01, 111/03, 190/03, 105/04, 84/05, 71/06, 110/07, 152/08, 57/11, 77/11 i 143/12)</w:t>
      </w:r>
    </w:p>
    <w:p w14:paraId="5677CEA9" w14:textId="77777777" w:rsidR="00D33B5A" w:rsidRPr="00844154" w:rsidRDefault="001F6809" w:rsidP="00CD1860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118/18, 126/19)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 i 143/12)</w:t>
      </w:r>
    </w:p>
    <w:p w14:paraId="0198D3A9" w14:textId="77777777" w:rsidR="009328BD" w:rsidRPr="00CA398C" w:rsidRDefault="001F6809" w:rsidP="009328BD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CA398C">
        <w:rPr>
          <w:rFonts w:ascii="Times New Roman" w:hAnsi="Times New Roman" w:cs="Times New Roman"/>
          <w:lang w:val="hr-HR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118/18, 126/19) i članka 224. (prijevara), članka 293. (prijevara u gospodarskom poslovanju) i članka 286. (utaja poreza i drugih davanja) iz Kaznenog zakona (NN, br. 110/97, 27/98, 50/00, 129/00, 51/01, 111/03, 190/03, 105/04, 84/05, 71/06, 110/07, 152/08, 57/11, 77/11 i 143/12)</w:t>
      </w:r>
    </w:p>
    <w:p w14:paraId="7234E6B2" w14:textId="77777777" w:rsidR="00494C43" w:rsidRPr="00CA398C" w:rsidRDefault="00036881" w:rsidP="00494C43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E2150A">
        <w:rPr>
          <w:rFonts w:ascii="Times New Roman" w:hAnsi="Times New Roman" w:cs="Times New Roman"/>
          <w:shd w:val="clear" w:color="auto" w:fill="FFFFFF"/>
          <w:lang w:val="hr-HR"/>
        </w:rPr>
        <w:t>poticanje</w:t>
      </w:r>
      <w:r w:rsidR="009328BD" w:rsidRPr="00E2150A">
        <w:rPr>
          <w:rFonts w:ascii="Times New Roman" w:hAnsi="Times New Roman" w:cs="Times New Roman"/>
          <w:shd w:val="clear" w:color="auto" w:fill="FFFFFF"/>
          <w:lang w:val="hr-HR"/>
        </w:rPr>
        <w:t>, pogodovanje poticanju i širenj</w:t>
      </w:r>
      <w:r w:rsidR="00494C43" w:rsidRPr="00E2150A">
        <w:rPr>
          <w:rFonts w:ascii="Times New Roman" w:hAnsi="Times New Roman" w:cs="Times New Roman"/>
          <w:shd w:val="clear" w:color="auto" w:fill="FFFFFF"/>
          <w:lang w:val="hr-HR"/>
        </w:rPr>
        <w:t>e</w:t>
      </w:r>
      <w:r w:rsidR="009328BD" w:rsidRPr="00E2150A">
        <w:rPr>
          <w:rFonts w:ascii="Times New Roman" w:hAnsi="Times New Roman" w:cs="Times New Roman"/>
          <w:shd w:val="clear" w:color="auto" w:fill="FFFFFF"/>
          <w:lang w:val="hr-HR"/>
        </w:rPr>
        <w:t xml:space="preserve"> mržnje ili diskriminacije na osnovi rasne ili etničke pripadnosti ili boje kože, spola, jezika, vjere, političkog ili drugog uvjerenja, nacionalnog ili socijalnog podrijetla, imovnog stanja, članstva u sindikatu, obrazovanja, društvenog položaja, bračnog ili obiteljskog statusa, dobi, zdravstvenog stanja, invaliditeta, genetskog naslijeđa, rodnog identiteta, izražavanja ili spolne orijentacije sukladno Zakonu o medijima (NN 59/04, NN 84/11, NN 81/13, NN 114/22) i Zakonu o elektroničkim medijima (NN 111/21, NN 114/22);</w:t>
      </w:r>
    </w:p>
    <w:p w14:paraId="45B617E3" w14:textId="16BE971B" w:rsidR="007512EF" w:rsidRPr="00CA398C" w:rsidRDefault="00CA398C" w:rsidP="00494C43">
      <w:pPr>
        <w:pStyle w:val="ListParagraph"/>
        <w:numPr>
          <w:ilvl w:val="2"/>
          <w:numId w:val="4"/>
        </w:numPr>
        <w:spacing w:line="276" w:lineRule="auto"/>
        <w:ind w:left="1191" w:hanging="340"/>
        <w:jc w:val="both"/>
        <w:rPr>
          <w:rFonts w:ascii="Times New Roman" w:hAnsi="Times New Roman" w:cs="Times New Roman"/>
          <w:lang w:val="hr-HR"/>
        </w:rPr>
      </w:pPr>
      <w:r w:rsidRPr="00E2150A">
        <w:rPr>
          <w:rFonts w:ascii="Times New Roman" w:hAnsi="Times New Roman" w:cs="Times New Roman"/>
          <w:shd w:val="clear" w:color="auto" w:fill="FFFFFF"/>
          <w:lang w:val="hr-HR"/>
        </w:rPr>
        <w:t>kršenje</w:t>
      </w:r>
      <w:r w:rsidR="009328BD" w:rsidRPr="00E2150A">
        <w:rPr>
          <w:rFonts w:ascii="Times New Roman" w:hAnsi="Times New Roman" w:cs="Times New Roman"/>
          <w:shd w:val="clear" w:color="auto" w:fill="FFFFFF"/>
          <w:lang w:val="hr-HR"/>
        </w:rPr>
        <w:t xml:space="preserve"> odredbi Zakona o medijima (NN 59/04, NN 84/11, NN 81/13, NN 114/22)  ili  Zakona o elektroničkim medijima (NN 111/21, NN 114/22) u razdoblju od 12 mjeseci prije podnošenja projektnog prijedloga i, ako je primjenjivo, u razdoblju od 12 mjeseci prije podnošenja projektnog prijedloga, Vijeće za elektroničke medije nije mu izreklo opomenu, i, ako mu, u razdoblju od 12 mjeseci prije podnošenja projektnog prijedloga, nije privremeno oduzeta koncesija, ako je primjenjivo.</w:t>
      </w:r>
    </w:p>
    <w:p w14:paraId="6BA29887" w14:textId="3D7F38D3" w:rsidR="00775493" w:rsidRPr="00C32ED0" w:rsidRDefault="001F6809" w:rsidP="00EF2B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EF2B89">
        <w:rPr>
          <w:rFonts w:ascii="Times New Roman" w:hAnsi="Times New Roman" w:cs="Times New Roman"/>
          <w:lang w:val="hr-HR"/>
        </w:rPr>
        <w:t>da</w:t>
      </w:r>
      <w:r w:rsidR="00EF2B89" w:rsidRPr="00EF2B89">
        <w:rPr>
          <w:rFonts w:ascii="Times New Roman" w:hAnsi="Times New Roman" w:cs="Times New Roman"/>
          <w:lang w:val="hr-HR"/>
        </w:rPr>
        <w:t xml:space="preserve"> </w:t>
      </w:r>
      <w:r w:rsidRPr="00EF2B89">
        <w:rPr>
          <w:rFonts w:ascii="Times New Roman" w:hAnsi="Times New Roman" w:cs="Times New Roman"/>
          <w:lang w:val="hr-HR"/>
        </w:rPr>
        <w:t xml:space="preserve">je </w:t>
      </w:r>
      <w:r w:rsidRPr="00EF2B89">
        <w:rPr>
          <w:rFonts w:ascii="Times New Roman" w:hAnsi="Times New Roman" w:cs="Times New Roman"/>
          <w:highlight w:val="lightGray"/>
          <w:lang w:val="hr-HR"/>
        </w:rPr>
        <w:t>&lt;odabrati: Prijavitelj/osoba ovlaštena po zakonu za zastupanje Prijavitelja proglašen(a) / Partner/osoba ovlaštena po zakonu za zastupanje Partnera proglašen(a)&gt;</w:t>
      </w:r>
      <w:r w:rsidRPr="00EF2B89">
        <w:rPr>
          <w:rFonts w:ascii="Times New Roman" w:hAnsi="Times New Roman" w:cs="Times New Roman"/>
          <w:lang w:val="hr-HR"/>
        </w:rPr>
        <w:t xml:space="preserve"> kriv</w:t>
      </w:r>
      <w:r w:rsidR="00B4274E">
        <w:rPr>
          <w:rFonts w:ascii="Times New Roman" w:hAnsi="Times New Roman" w:cs="Times New Roman"/>
          <w:lang w:val="hr-HR"/>
        </w:rPr>
        <w:t>/a</w:t>
      </w:r>
      <w:r w:rsidRPr="00EF2B89">
        <w:rPr>
          <w:rFonts w:ascii="Times New Roman" w:hAnsi="Times New Roman" w:cs="Times New Roman"/>
          <w:lang w:val="hr-HR"/>
        </w:rPr>
        <w:t xml:space="preserve"> zbog </w:t>
      </w:r>
      <w:r w:rsidRPr="00EF2B89">
        <w:rPr>
          <w:rFonts w:ascii="Times New Roman" w:hAnsi="Times New Roman" w:cs="Times New Roman"/>
          <w:b/>
          <w:bCs/>
          <w:lang w:val="hr-HR"/>
        </w:rPr>
        <w:t>teškog profesionalnog propusta</w:t>
      </w:r>
      <w:r w:rsidR="00DE05ED" w:rsidRPr="00844154">
        <w:rPr>
          <w:rStyle w:val="FootnoteReference"/>
          <w:rFonts w:ascii="Times New Roman" w:hAnsi="Times New Roman" w:cs="Times New Roman"/>
          <w:b/>
          <w:bCs/>
          <w:lang w:val="hr-HR"/>
        </w:rPr>
        <w:footnoteReference w:id="1"/>
      </w:r>
    </w:p>
    <w:p w14:paraId="4FB04DF4" w14:textId="77777777" w:rsid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19E0BBB" w14:textId="77777777" w:rsid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83C1012" w14:textId="77777777" w:rsidR="00C32ED0" w:rsidRP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C88E8AC" w14:textId="7F87A5A9" w:rsidR="003D0A32" w:rsidRPr="00C32ED0" w:rsidRDefault="001F6809" w:rsidP="00C32ED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da nije ispunjena obveza isplate</w:t>
      </w:r>
      <w:r w:rsidRPr="00844154">
        <w:rPr>
          <w:rFonts w:ascii="Times New Roman" w:hAnsi="Times New Roman" w:cs="Times New Roman"/>
          <w:b/>
          <w:bCs/>
          <w:lang w:val="hr-HR"/>
        </w:rPr>
        <w:t xml:space="preserve"> plaća</w:t>
      </w:r>
      <w:r w:rsidRPr="00844154">
        <w:rPr>
          <w:rFonts w:ascii="Times New Roman" w:hAnsi="Times New Roman" w:cs="Times New Roman"/>
          <w:lang w:val="hr-HR"/>
        </w:rPr>
        <w:t xml:space="preserve"> zaposlenicima, </w:t>
      </w:r>
      <w:r w:rsidRPr="00844154">
        <w:rPr>
          <w:rFonts w:ascii="Times New Roman" w:hAnsi="Times New Roman" w:cs="Times New Roman"/>
          <w:b/>
          <w:bCs/>
          <w:lang w:val="hr-HR"/>
        </w:rPr>
        <w:t>plaćanja doprinosa za financiranje obveznih osiguranja (osobito zdravstveno ili mirovinsko)</w:t>
      </w:r>
      <w:r w:rsidRPr="00844154">
        <w:rPr>
          <w:rFonts w:ascii="Times New Roman" w:hAnsi="Times New Roman" w:cs="Times New Roman"/>
          <w:lang w:val="hr-HR"/>
        </w:rPr>
        <w:t xml:space="preserve"> ili plaćanja</w:t>
      </w:r>
      <w:r w:rsidRPr="00844154">
        <w:rPr>
          <w:rFonts w:ascii="Times New Roman" w:hAnsi="Times New Roman" w:cs="Times New Roman"/>
          <w:b/>
          <w:bCs/>
          <w:lang w:val="hr-HR"/>
        </w:rPr>
        <w:t xml:space="preserve"> poreza</w:t>
      </w:r>
      <w:r w:rsidRPr="00844154">
        <w:rPr>
          <w:rFonts w:ascii="Times New Roman" w:hAnsi="Times New Roman" w:cs="Times New Roman"/>
          <w:lang w:val="hr-HR"/>
        </w:rPr>
        <w:t xml:space="preserve"> u skladu s propisima Republike Hrvatske kao države u kojoj je osnovan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 u </w:t>
      </w:r>
      <w:r w:rsidRPr="00C32ED0">
        <w:rPr>
          <w:rFonts w:ascii="Times New Roman" w:hAnsi="Times New Roman" w:cs="Times New Roman"/>
          <w:lang w:val="hr-HR"/>
        </w:rPr>
        <w:t xml:space="preserve">kojoj će se provoditi ugovor o dodjeli bespovratnih financijskih sredstava i u skladu s propisima države poslovnog </w:t>
      </w:r>
      <w:proofErr w:type="spellStart"/>
      <w:r w:rsidRPr="00C32ED0">
        <w:rPr>
          <w:rFonts w:ascii="Times New Roman" w:hAnsi="Times New Roman" w:cs="Times New Roman"/>
          <w:lang w:val="hr-HR"/>
        </w:rPr>
        <w:t>nastana</w:t>
      </w:r>
      <w:proofErr w:type="spellEnd"/>
      <w:r w:rsidRPr="00C32ED0">
        <w:rPr>
          <w:rFonts w:ascii="Times New Roman" w:hAnsi="Times New Roman" w:cs="Times New Roman"/>
          <w:lang w:val="hr-HR"/>
        </w:rPr>
        <w:t xml:space="preserve"> </w:t>
      </w:r>
      <w:r w:rsidRPr="00C32ED0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C32ED0">
        <w:rPr>
          <w:rFonts w:ascii="Times New Roman" w:hAnsi="Times New Roman" w:cs="Times New Roman"/>
          <w:lang w:val="hr-HR"/>
        </w:rPr>
        <w:t xml:space="preserve"> (ako oni nemaju poslovni </w:t>
      </w:r>
      <w:proofErr w:type="spellStart"/>
      <w:r w:rsidRPr="00C32ED0">
        <w:rPr>
          <w:rFonts w:ascii="Times New Roman" w:hAnsi="Times New Roman" w:cs="Times New Roman"/>
          <w:lang w:val="hr-HR"/>
        </w:rPr>
        <w:t>nastan</w:t>
      </w:r>
      <w:proofErr w:type="spellEnd"/>
      <w:r w:rsidRPr="00C32ED0">
        <w:rPr>
          <w:rFonts w:ascii="Times New Roman" w:hAnsi="Times New Roman" w:cs="Times New Roman"/>
          <w:lang w:val="hr-HR"/>
        </w:rPr>
        <w:t xml:space="preserve"> u Republici Hrvatskoj). U pogledu ove točke, smatra se prihvatljivim da </w:t>
      </w:r>
      <w:r w:rsidRPr="00C32ED0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C32ED0">
        <w:rPr>
          <w:rFonts w:ascii="Times New Roman" w:hAnsi="Times New Roman" w:cs="Times New Roman"/>
          <w:lang w:val="hr-HR"/>
        </w:rPr>
        <w:t xml:space="preserve"> nije udovoljio spomenutim obvezama, ako mu, sukladno posebnom propisu, plaćanje tih obveza nije dopušteno ili mu je odobrena odgoda plaćanja</w:t>
      </w:r>
    </w:p>
    <w:p w14:paraId="21AF9581" w14:textId="6B167593" w:rsidR="00A120CF" w:rsidRPr="00B4274E" w:rsidRDefault="001F680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je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Prijavitelju/Partneru&gt;</w:t>
      </w:r>
      <w:r w:rsidRPr="00B4274E">
        <w:rPr>
          <w:rFonts w:ascii="Times New Roman" w:hAnsi="Times New Roman" w:cs="Times New Roman"/>
          <w:lang w:val="hr-HR"/>
        </w:rPr>
        <w:t xml:space="preserve"> utvrđeno </w:t>
      </w:r>
      <w:r w:rsidRPr="00B4274E">
        <w:rPr>
          <w:rFonts w:ascii="Times New Roman" w:hAnsi="Times New Roman" w:cs="Times New Roman"/>
          <w:b/>
          <w:bCs/>
          <w:lang w:val="hr-HR"/>
        </w:rPr>
        <w:t>teško kršenje ugovora</w:t>
      </w:r>
      <w:r w:rsidR="002E2674" w:rsidRPr="00B4274E">
        <w:rPr>
          <w:rStyle w:val="FootnoteReference"/>
          <w:rFonts w:ascii="Times New Roman" w:hAnsi="Times New Roman" w:cs="Times New Roman"/>
          <w:b/>
          <w:bCs/>
          <w:lang w:val="hr-HR"/>
        </w:rPr>
        <w:footnoteReference w:id="2"/>
      </w:r>
      <w:r w:rsidRPr="00B4274E">
        <w:rPr>
          <w:rFonts w:ascii="Times New Roman" w:hAnsi="Times New Roman" w:cs="Times New Roman"/>
          <w:b/>
          <w:bCs/>
          <w:lang w:val="hr-HR"/>
        </w:rPr>
        <w:t xml:space="preserve"> zbog neispunjavanja obveza iz ugovora o dodjeli bespovratnih financijskih sredstava</w:t>
      </w:r>
      <w:r w:rsidRPr="00B4274E">
        <w:rPr>
          <w:rFonts w:ascii="Times New Roman" w:hAnsi="Times New Roman" w:cs="Times New Roman"/>
          <w:lang w:val="hr-HR"/>
        </w:rPr>
        <w:t xml:space="preserve"> koji je potpisan nakon provedbe drugog postupka dodjele bespovratnih financijskih sredstava postupka (su)financiranog sredstvima EU</w:t>
      </w:r>
    </w:p>
    <w:p w14:paraId="2664CB3C" w14:textId="6E23F089" w:rsidR="00A120CF" w:rsidRPr="00B4274E" w:rsidRDefault="001F680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 xml:space="preserve">da je </w:t>
      </w:r>
      <w:r w:rsidRPr="005B35A1">
        <w:rPr>
          <w:rFonts w:ascii="Times New Roman" w:hAnsi="Times New Roman" w:cs="Times New Roman"/>
          <w:highlight w:val="lightGray"/>
          <w:lang w:val="hr-HR"/>
        </w:rPr>
        <w:t xml:space="preserve">&lt;odabrati: Prijavitelj/Partner&gt; </w:t>
      </w:r>
      <w:r w:rsidRPr="00B4274E">
        <w:rPr>
          <w:rFonts w:ascii="Times New Roman" w:hAnsi="Times New Roman" w:cs="Times New Roman"/>
          <w:lang w:val="hr-HR"/>
        </w:rPr>
        <w:t xml:space="preserve">u </w:t>
      </w:r>
      <w:r w:rsidRPr="00B4274E">
        <w:rPr>
          <w:rFonts w:ascii="Times New Roman" w:hAnsi="Times New Roman" w:cs="Times New Roman"/>
          <w:b/>
          <w:bCs/>
          <w:lang w:val="hr-HR"/>
        </w:rPr>
        <w:t>sukobu interesa</w:t>
      </w:r>
      <w:r w:rsidR="007944B5" w:rsidRPr="00B4274E">
        <w:rPr>
          <w:rStyle w:val="FootnoteReference"/>
          <w:rFonts w:ascii="Times New Roman" w:hAnsi="Times New Roman" w:cs="Times New Roman"/>
          <w:b/>
          <w:bCs/>
          <w:lang w:val="hr-HR"/>
        </w:rPr>
        <w:footnoteReference w:id="3"/>
      </w:r>
      <w:r w:rsidRPr="00B4274E">
        <w:rPr>
          <w:rFonts w:ascii="Times New Roman" w:hAnsi="Times New Roman" w:cs="Times New Roman"/>
          <w:lang w:val="hr-HR"/>
        </w:rPr>
        <w:t xml:space="preserve"> u predmetnom postupku dodjele bespovratnih financijskih sredstava</w:t>
      </w:r>
    </w:p>
    <w:p w14:paraId="693B01D2" w14:textId="726A42EA" w:rsidR="001F6809" w:rsidRDefault="001F6809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>da</w:t>
      </w:r>
      <w:r w:rsidR="00BD2BF5" w:rsidRPr="00B4274E">
        <w:rPr>
          <w:rFonts w:ascii="Times New Roman" w:hAnsi="Times New Roman" w:cs="Times New Roman"/>
          <w:lang w:val="hr-HR"/>
        </w:rPr>
        <w:t xml:space="preserve">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B4274E">
        <w:rPr>
          <w:rFonts w:ascii="Times New Roman" w:hAnsi="Times New Roman" w:cs="Times New Roman"/>
          <w:lang w:val="hr-HR"/>
        </w:rPr>
        <w:t xml:space="preserve"> nije izvršio zatraženi povrat sredstava prema odluci nadležnog tijela</w:t>
      </w:r>
    </w:p>
    <w:p w14:paraId="2147CA40" w14:textId="21C9D196" w:rsidR="007A6733" w:rsidRPr="00B4274E" w:rsidRDefault="007A6733" w:rsidP="007A673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B4274E">
        <w:rPr>
          <w:rFonts w:ascii="Times New Roman" w:hAnsi="Times New Roman" w:cs="Times New Roman"/>
          <w:lang w:val="hr-HR"/>
        </w:rPr>
        <w:t>da</w:t>
      </w:r>
      <w:r w:rsidR="00072852">
        <w:rPr>
          <w:rFonts w:ascii="Times New Roman" w:hAnsi="Times New Roman" w:cs="Times New Roman"/>
          <w:lang w:val="hr-HR"/>
        </w:rPr>
        <w:t xml:space="preserve"> se nad</w:t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</w:t>
      </w:r>
      <w:r w:rsidR="00072852">
        <w:rPr>
          <w:rFonts w:ascii="Times New Roman" w:hAnsi="Times New Roman" w:cs="Times New Roman"/>
          <w:highlight w:val="lightGray"/>
          <w:lang w:val="hr-HR"/>
        </w:rPr>
        <w:t>em</w:t>
      </w:r>
      <w:r w:rsidRPr="005B35A1">
        <w:rPr>
          <w:rFonts w:ascii="Times New Roman" w:hAnsi="Times New Roman" w:cs="Times New Roman"/>
          <w:highlight w:val="lightGray"/>
          <w:lang w:val="hr-HR"/>
        </w:rPr>
        <w:t>/Partner</w:t>
      </w:r>
      <w:r w:rsidR="00072852">
        <w:rPr>
          <w:rFonts w:ascii="Times New Roman" w:hAnsi="Times New Roman" w:cs="Times New Roman"/>
          <w:highlight w:val="lightGray"/>
          <w:lang w:val="hr-HR"/>
        </w:rPr>
        <w:t>om</w:t>
      </w:r>
      <w:r w:rsidRPr="005B35A1">
        <w:rPr>
          <w:rFonts w:ascii="Times New Roman" w:hAnsi="Times New Roman" w:cs="Times New Roman"/>
          <w:highlight w:val="lightGray"/>
          <w:lang w:val="hr-HR"/>
        </w:rPr>
        <w:t>&gt;</w:t>
      </w:r>
      <w:r w:rsidR="00072852">
        <w:rPr>
          <w:rFonts w:ascii="Times New Roman" w:hAnsi="Times New Roman" w:cs="Times New Roman"/>
          <w:lang w:val="hr-HR"/>
        </w:rPr>
        <w:t xml:space="preserve"> vodi stečajni postupak</w:t>
      </w:r>
    </w:p>
    <w:p w14:paraId="7195F794" w14:textId="7E2E33F8" w:rsidR="007A6733" w:rsidRPr="00B4274E" w:rsidRDefault="00245A2A" w:rsidP="00CD186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da </w:t>
      </w: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B4274E">
        <w:rPr>
          <w:rFonts w:ascii="Times New Roman" w:hAnsi="Times New Roman" w:cs="Times New Roman"/>
          <w:lang w:val="hr-HR"/>
        </w:rPr>
        <w:t xml:space="preserve"> </w:t>
      </w:r>
      <w:r w:rsidRPr="00245A2A">
        <w:rPr>
          <w:rFonts w:ascii="Times New Roman" w:hAnsi="Times New Roman" w:cs="Times New Roman"/>
          <w:lang w:val="hr-HR"/>
        </w:rPr>
        <w:t>nema poslovnu jedinicu ili podružnicu u RH do trenutka dodjele bespovratnih sredstava</w:t>
      </w:r>
    </w:p>
    <w:p w14:paraId="5A1CB81D" w14:textId="77777777" w:rsidR="00116B33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potvrđujem da:</w:t>
      </w:r>
    </w:p>
    <w:p w14:paraId="174464E4" w14:textId="77777777" w:rsidR="00116B33" w:rsidRPr="00844154" w:rsidRDefault="001F6809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ima dostatne i stabilne financijske, stručne, iskustvene i provedbene kapacitete za provedbu projekta samostalno ili s partnerima;</w:t>
      </w:r>
    </w:p>
    <w:p w14:paraId="22780346" w14:textId="77777777" w:rsidR="00116B33" w:rsidRPr="00844154" w:rsidRDefault="001F6809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ću osigurati učinkovitu uporabu sredstava u skladu s načelima ekonomičnosti, učinkovitosti i djelotvornosti te da </w:t>
      </w: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44154">
        <w:rPr>
          <w:rFonts w:ascii="Times New Roman" w:hAnsi="Times New Roman" w:cs="Times New Roman"/>
          <w:lang w:val="hr-HR"/>
        </w:rPr>
        <w:t xml:space="preserve"> ima stabilne i dostatne izvore financiranja,</w:t>
      </w:r>
    </w:p>
    <w:p w14:paraId="665DF6F9" w14:textId="77777777" w:rsidR="00116B33" w:rsidRPr="00844154" w:rsidRDefault="001F6809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je projekt u skladu s odredbama svih relevantnih zakonodavnih akata, te u skladu sa specifičnim pravilima i zahtjevima primjenjivima na ovaj Poziv;</w:t>
      </w:r>
    </w:p>
    <w:p w14:paraId="70BE4FD3" w14:textId="77777777" w:rsidR="00116B33" w:rsidRPr="00844154" w:rsidRDefault="001F6809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projekt u trenutku podnošenja projektnog prijedloga nije fizički niti financijski završen;</w:t>
      </w:r>
    </w:p>
    <w:p w14:paraId="37EBC287" w14:textId="23C0B895" w:rsidR="00116B33" w:rsidRDefault="001F6809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 xml:space="preserve">projekt poštuje načelo </w:t>
      </w:r>
      <w:proofErr w:type="spellStart"/>
      <w:r w:rsidRPr="00844154">
        <w:rPr>
          <w:rFonts w:ascii="Times New Roman" w:hAnsi="Times New Roman" w:cs="Times New Roman"/>
          <w:lang w:val="hr-HR"/>
        </w:rPr>
        <w:t>nekumulativnosti</w:t>
      </w:r>
      <w:proofErr w:type="spellEnd"/>
      <w:r w:rsidRPr="00844154">
        <w:rPr>
          <w:rFonts w:ascii="Times New Roman" w:hAnsi="Times New Roman" w:cs="Times New Roman"/>
          <w:lang w:val="hr-HR"/>
        </w:rPr>
        <w:t>, odnosno ne predstavlja dvostruko financiranje - prihvatljivi izdaci nisu prethodno (su)financirani bespovratnim sredstvima iz bilo kojeg nacionalnog javnog izvora i/ili iz fondova Europske unije, niti će isti biti više od jednom (su)financirani nakon potencijalno uspješnog okončanja dvaju ili više postupaka dodjele bespovratnih sredstava;</w:t>
      </w:r>
    </w:p>
    <w:p w14:paraId="3375FEED" w14:textId="304612EE" w:rsidR="007509E1" w:rsidRDefault="007509E1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08F5BBDE" w14:textId="77777777" w:rsid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675D8CF" w14:textId="77777777" w:rsidR="00C32ED0" w:rsidRPr="00C32ED0" w:rsidRDefault="00C32ED0" w:rsidP="00C32ED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B50EF35" w14:textId="5FA9771F" w:rsidR="008D5020" w:rsidRPr="00844154" w:rsidRDefault="008D5020" w:rsidP="006405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729938FA" w14:textId="281294C8" w:rsidR="009B653F" w:rsidRPr="00640510" w:rsidRDefault="001F6809" w:rsidP="00CD186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lang w:val="hr-HR"/>
        </w:rPr>
        <w:t>projekt je u skladu s načelom “ne nanosi bitnu štetu” (DNSH) što znači da se ne podupiru i ne obavljaju gospodarske djelatnosti kojima se nanosi bitna šteta bilo kojem od okolišnih ciljeva, ako je to relevantno, u smislu članka 17. Uredbe (EU) 2020/852.</w:t>
      </w:r>
    </w:p>
    <w:p w14:paraId="04CB8E41" w14:textId="77777777" w:rsidR="00E2150A" w:rsidRDefault="00E2150A" w:rsidP="00CD1860">
      <w:pPr>
        <w:spacing w:line="276" w:lineRule="auto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31575A08" w14:textId="77777777" w:rsidR="00C32ED0" w:rsidRDefault="00C32ED0" w:rsidP="00CD1860">
      <w:pPr>
        <w:spacing w:line="276" w:lineRule="auto"/>
        <w:jc w:val="both"/>
        <w:rPr>
          <w:rFonts w:ascii="Times New Roman" w:hAnsi="Times New Roman" w:cs="Times New Roman"/>
          <w:b/>
          <w:bCs/>
          <w:lang w:val="hr-HR"/>
        </w:rPr>
      </w:pPr>
    </w:p>
    <w:p w14:paraId="58354422" w14:textId="637E54CD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1F6809">
        <w:rPr>
          <w:rFonts w:ascii="Times New Roman" w:hAnsi="Times New Roman" w:cs="Times New Roman"/>
          <w:lang w:val="hr-HR"/>
        </w:rPr>
        <w:t xml:space="preserve">, u svoje ime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1F6809">
        <w:rPr>
          <w:rFonts w:ascii="Times New Roman" w:hAnsi="Times New Roman" w:cs="Times New Roman"/>
          <w:lang w:val="hr-HR"/>
        </w:rPr>
        <w:t xml:space="preserve"> potvrđujem da sam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1F6809">
        <w:rPr>
          <w:rFonts w:ascii="Times New Roman" w:hAnsi="Times New Roman" w:cs="Times New Roman"/>
          <w:lang w:val="hr-HR"/>
        </w:rPr>
        <w:t xml:space="preserve">, odnosno kao osoba po zakonu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1F6809">
        <w:rPr>
          <w:rFonts w:ascii="Times New Roman" w:hAnsi="Times New Roman" w:cs="Times New Roman"/>
          <w:lang w:val="hr-HR"/>
        </w:rPr>
        <w:t xml:space="preserve"> svjestan i prihvaćam da će se </w:t>
      </w:r>
      <w:r w:rsidRPr="001F6809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1F6809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006A18D5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datum 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C32ED0">
        <w:rPr>
          <w:rFonts w:ascii="Times New Roman" w:hAnsi="Times New Roman" w:cs="Times New Roman"/>
          <w:lang w:val="hr-HR"/>
        </w:rPr>
        <w:t>202</w:t>
      </w:r>
      <w:r w:rsidR="00E2150A" w:rsidRPr="00C32ED0">
        <w:rPr>
          <w:rFonts w:ascii="Times New Roman" w:hAnsi="Times New Roman" w:cs="Times New Roman"/>
          <w:lang w:val="hr-HR"/>
        </w:rPr>
        <w:t>3</w:t>
      </w:r>
      <w:r w:rsidRPr="00C32ED0">
        <w:rPr>
          <w:rFonts w:ascii="Times New Roman" w:hAnsi="Times New Roman" w:cs="Times New Roman"/>
          <w:lang w:val="hr-HR"/>
        </w:rPr>
        <w:t>. godine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45A602AD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7672B19B" w14:textId="77777777" w:rsidR="009C0BFC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575E" w14:textId="77777777" w:rsidR="00D84B25" w:rsidRDefault="00D84B25" w:rsidP="000C1712">
      <w:pPr>
        <w:spacing w:after="0" w:line="240" w:lineRule="auto"/>
      </w:pPr>
      <w:r>
        <w:separator/>
      </w:r>
    </w:p>
  </w:endnote>
  <w:endnote w:type="continuationSeparator" w:id="0">
    <w:p w14:paraId="60A1D648" w14:textId="77777777" w:rsidR="00D84B25" w:rsidRDefault="00D84B25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Footer"/>
              <w:jc w:val="center"/>
            </w:pPr>
            <w:proofErr w:type="spellStart"/>
            <w:r w:rsidRPr="009C0BFC">
              <w:rPr>
                <w:i/>
                <w:iCs/>
                <w:sz w:val="20"/>
                <w:szCs w:val="20"/>
              </w:rPr>
              <w:t>Stranica</w:t>
            </w:r>
            <w:proofErr w:type="spellEnd"/>
            <w:r w:rsidRPr="009C0BFC">
              <w:rPr>
                <w:i/>
                <w:iCs/>
                <w:sz w:val="20"/>
                <w:szCs w:val="20"/>
              </w:rPr>
              <w:t xml:space="preserve">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B9C6" w14:textId="77777777" w:rsidR="00D84B25" w:rsidRDefault="00D84B25" w:rsidP="000C1712">
      <w:pPr>
        <w:spacing w:after="0" w:line="240" w:lineRule="auto"/>
      </w:pPr>
      <w:r>
        <w:separator/>
      </w:r>
    </w:p>
  </w:footnote>
  <w:footnote w:type="continuationSeparator" w:id="0">
    <w:p w14:paraId="315CF8EE" w14:textId="77777777" w:rsidR="00D84B25" w:rsidRDefault="00D84B25" w:rsidP="000C1712">
      <w:pPr>
        <w:spacing w:after="0" w:line="240" w:lineRule="auto"/>
      </w:pPr>
      <w:r>
        <w:continuationSeparator/>
      </w:r>
    </w:p>
  </w:footnote>
  <w:footnote w:id="1">
    <w:p w14:paraId="4BB992EF" w14:textId="49B3512A" w:rsidR="00DE05ED" w:rsidRPr="00967DFF" w:rsidRDefault="00DE05ED">
      <w:pPr>
        <w:pStyle w:val="FootnoteText"/>
        <w:rPr>
          <w:sz w:val="14"/>
          <w:szCs w:val="14"/>
          <w:lang w:val="hr-HR"/>
        </w:rPr>
      </w:pPr>
      <w:r w:rsidRPr="00967DFF">
        <w:rPr>
          <w:rStyle w:val="FootnoteReference"/>
          <w:sz w:val="14"/>
          <w:szCs w:val="14"/>
        </w:rPr>
        <w:footnoteRef/>
      </w:r>
      <w:r w:rsidRPr="00967DFF">
        <w:rPr>
          <w:sz w:val="14"/>
          <w:szCs w:val="14"/>
        </w:rPr>
        <w:t xml:space="preserve"> Profesionalni propust predstavlja postupanje protivno propisima iz područja </w:t>
      </w:r>
      <w:r w:rsidR="00463172">
        <w:rPr>
          <w:sz w:val="14"/>
          <w:szCs w:val="14"/>
        </w:rPr>
        <w:t>javne nabave a sukkladno Zakonu o javnoj nabavi (NN 120/116, 144/22)</w:t>
      </w:r>
      <w:r w:rsidRPr="00967DFF">
        <w:rPr>
          <w:sz w:val="14"/>
          <w:szCs w:val="14"/>
        </w:rPr>
        <w:t>.</w:t>
      </w:r>
    </w:p>
  </w:footnote>
  <w:footnote w:id="2">
    <w:p w14:paraId="57A9805D" w14:textId="230991EE" w:rsidR="002E2674" w:rsidRPr="00967DFF" w:rsidRDefault="002E2674">
      <w:pPr>
        <w:pStyle w:val="FootnoteText"/>
        <w:rPr>
          <w:sz w:val="14"/>
          <w:szCs w:val="14"/>
          <w:lang w:val="hr-HR"/>
        </w:rPr>
      </w:pPr>
      <w:r w:rsidRPr="00967DFF">
        <w:rPr>
          <w:rStyle w:val="FootnoteReference"/>
          <w:sz w:val="14"/>
          <w:szCs w:val="14"/>
        </w:rPr>
        <w:footnoteRef/>
      </w:r>
      <w:r w:rsidRPr="00E2150A">
        <w:rPr>
          <w:sz w:val="14"/>
          <w:szCs w:val="14"/>
          <w:lang w:val="hr-HR"/>
        </w:rPr>
        <w:t xml:space="preserve"> Teško kršenje ugovora je kršenje ugovora u pogledu kojeg je nadležno tijelo izvršilo jednostrani raskid sukladno ugovoru o dodjeli bespovratnih financijskih sredstava, te je zatražen povrat cjelokupnog iznosa dodijeljenih sredstava, a radi se o sredstvima čiji povrat je po navedenoj osnovi zatražen u odnosu na bilo koji postupak dodjele bespovratnih financijskih sredstava iz bilo kojeg fonda EU</w:t>
      </w:r>
    </w:p>
  </w:footnote>
  <w:footnote w:id="3">
    <w:p w14:paraId="73CFADB4" w14:textId="14932905" w:rsidR="007944B5" w:rsidRPr="008002D0" w:rsidRDefault="007944B5">
      <w:pPr>
        <w:pStyle w:val="FootnoteText"/>
        <w:rPr>
          <w:sz w:val="14"/>
          <w:szCs w:val="14"/>
          <w:lang w:val="hr-HR"/>
        </w:rPr>
      </w:pPr>
      <w:r w:rsidRPr="008002D0">
        <w:rPr>
          <w:rStyle w:val="FootnoteReference"/>
          <w:sz w:val="14"/>
          <w:szCs w:val="14"/>
        </w:rPr>
        <w:footnoteRef/>
      </w:r>
      <w:r w:rsidRPr="00E2150A">
        <w:rPr>
          <w:sz w:val="14"/>
          <w:szCs w:val="14"/>
          <w:lang w:val="hr-HR"/>
        </w:rPr>
        <w:t xml:space="preserve"> </w:t>
      </w:r>
      <w:r w:rsidR="00967DFF" w:rsidRPr="00E2150A">
        <w:rPr>
          <w:sz w:val="14"/>
          <w:szCs w:val="14"/>
          <w:lang w:val="hr-HR"/>
        </w:rPr>
        <w:t xml:space="preserve">Općenito, radi se o situaciji u kojoj se dolazi u priliku svojom odlukom ili drugim djelovanjem pogodovati sebi ili sebi bliskim osobama, društvenim skupinama i organizacijama. </w:t>
      </w:r>
      <w:r w:rsidR="00967DFF" w:rsidRPr="00E2150A">
        <w:rPr>
          <w:sz w:val="14"/>
          <w:szCs w:val="14"/>
          <w:lang w:val="it-IT"/>
        </w:rPr>
        <w:t>Sukob interesa razmatra se i kroz članak 61. Uredbe (EU) br. 2018/1046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0F07" w14:textId="77777777" w:rsidR="005E00D9" w:rsidRDefault="005E00D9" w:rsidP="005E00D9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722373D4" wp14:editId="551F889F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35C9184D" wp14:editId="7EB601F5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7618DB" wp14:editId="78A43EFB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6564BF7B" w:rsidR="007648C3" w:rsidRDefault="00764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426005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56EB9"/>
    <w:rsid w:val="00072852"/>
    <w:rsid w:val="000B6A77"/>
    <w:rsid w:val="000C1712"/>
    <w:rsid w:val="00116B33"/>
    <w:rsid w:val="001227D6"/>
    <w:rsid w:val="0012798A"/>
    <w:rsid w:val="00147D6E"/>
    <w:rsid w:val="001B19B6"/>
    <w:rsid w:val="001C011D"/>
    <w:rsid w:val="001C1C28"/>
    <w:rsid w:val="001F6809"/>
    <w:rsid w:val="00211AE4"/>
    <w:rsid w:val="00245A2A"/>
    <w:rsid w:val="00267644"/>
    <w:rsid w:val="002E2674"/>
    <w:rsid w:val="003702A2"/>
    <w:rsid w:val="003C5477"/>
    <w:rsid w:val="003C69C3"/>
    <w:rsid w:val="003D0A32"/>
    <w:rsid w:val="00463172"/>
    <w:rsid w:val="00471BAE"/>
    <w:rsid w:val="00494C43"/>
    <w:rsid w:val="004D1B50"/>
    <w:rsid w:val="004D52AB"/>
    <w:rsid w:val="004E3F22"/>
    <w:rsid w:val="00553A40"/>
    <w:rsid w:val="00587C25"/>
    <w:rsid w:val="005A7499"/>
    <w:rsid w:val="005B35A1"/>
    <w:rsid w:val="005E00D9"/>
    <w:rsid w:val="00640510"/>
    <w:rsid w:val="00643516"/>
    <w:rsid w:val="006812CB"/>
    <w:rsid w:val="00685052"/>
    <w:rsid w:val="006971A0"/>
    <w:rsid w:val="006D15C7"/>
    <w:rsid w:val="006D4E09"/>
    <w:rsid w:val="006F3E58"/>
    <w:rsid w:val="00721D94"/>
    <w:rsid w:val="007509E1"/>
    <w:rsid w:val="007512EF"/>
    <w:rsid w:val="00764552"/>
    <w:rsid w:val="007648C3"/>
    <w:rsid w:val="00775493"/>
    <w:rsid w:val="007944B5"/>
    <w:rsid w:val="007A6733"/>
    <w:rsid w:val="008002D0"/>
    <w:rsid w:val="00816BC1"/>
    <w:rsid w:val="00844154"/>
    <w:rsid w:val="008A3AB6"/>
    <w:rsid w:val="008D5020"/>
    <w:rsid w:val="00900DFF"/>
    <w:rsid w:val="009328BD"/>
    <w:rsid w:val="00943551"/>
    <w:rsid w:val="009673CD"/>
    <w:rsid w:val="00967DFF"/>
    <w:rsid w:val="009A5C70"/>
    <w:rsid w:val="009B43C8"/>
    <w:rsid w:val="009B653F"/>
    <w:rsid w:val="009C0BFC"/>
    <w:rsid w:val="009E4BA7"/>
    <w:rsid w:val="009F4F3A"/>
    <w:rsid w:val="00A120CF"/>
    <w:rsid w:val="00A22696"/>
    <w:rsid w:val="00A33C1B"/>
    <w:rsid w:val="00AD4385"/>
    <w:rsid w:val="00B4274E"/>
    <w:rsid w:val="00B62555"/>
    <w:rsid w:val="00B969ED"/>
    <w:rsid w:val="00BD13A8"/>
    <w:rsid w:val="00BD2BF5"/>
    <w:rsid w:val="00BF4006"/>
    <w:rsid w:val="00C004A7"/>
    <w:rsid w:val="00C32ED0"/>
    <w:rsid w:val="00C847D5"/>
    <w:rsid w:val="00CA398C"/>
    <w:rsid w:val="00CC111C"/>
    <w:rsid w:val="00CC67CB"/>
    <w:rsid w:val="00CC69D5"/>
    <w:rsid w:val="00CD1860"/>
    <w:rsid w:val="00CD7910"/>
    <w:rsid w:val="00D23196"/>
    <w:rsid w:val="00D33B5A"/>
    <w:rsid w:val="00D60EF3"/>
    <w:rsid w:val="00D84B25"/>
    <w:rsid w:val="00DA47BA"/>
    <w:rsid w:val="00DB20F7"/>
    <w:rsid w:val="00DD2FFD"/>
    <w:rsid w:val="00DE05ED"/>
    <w:rsid w:val="00E01D49"/>
    <w:rsid w:val="00E13FBF"/>
    <w:rsid w:val="00E2150A"/>
    <w:rsid w:val="00E3387B"/>
    <w:rsid w:val="00EF2B89"/>
    <w:rsid w:val="00F16BCC"/>
    <w:rsid w:val="00F55D6C"/>
    <w:rsid w:val="00F733D1"/>
    <w:rsid w:val="00F81B00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712"/>
  </w:style>
  <w:style w:type="paragraph" w:styleId="Footer">
    <w:name w:val="footer"/>
    <w:basedOn w:val="Normal"/>
    <w:link w:val="Footer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712"/>
  </w:style>
  <w:style w:type="paragraph" w:styleId="ListParagraph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05E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NoSpacing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ListParagraph"/>
    <w:link w:val="bulletsChar"/>
    <w:qFormat/>
    <w:rsid w:val="005E00D9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5E00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5E466BAAFD4BB467D06FB6F2731C" ma:contentTypeVersion="17" ma:contentTypeDescription="Stvaranje novog dokumenta." ma:contentTypeScope="" ma:versionID="15e57b7e134424d6e69b809cdec78b64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502f0071b865f8fb7be5c6e631e45e98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D88DA-8C29-421C-9AC5-557F30D6F440}"/>
</file>

<file path=customXml/itemProps3.xml><?xml version="1.0" encoding="utf-8"?>
<ds:datastoreItem xmlns:ds="http://schemas.openxmlformats.org/officeDocument/2006/customXml" ds:itemID="{2080177B-9563-45B4-8E2D-BFE136B7A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9305</Characters>
  <Application>Microsoft Office Word</Application>
  <DocSecurity>0</DocSecurity>
  <Lines>216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2023-09-04T10:29:00Z</dcterms:created>
  <dcterms:modified xsi:type="dcterms:W3CDTF">2023-09-04T10:29:00Z</dcterms:modified>
</cp:coreProperties>
</file>