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1F8D" w14:textId="415A4DEB" w:rsidR="00B3202C" w:rsidRDefault="00F8082A" w:rsidP="00F8082A">
      <w:pPr>
        <w:jc w:val="center"/>
        <w:rPr>
          <w:rFonts w:ascii="Montserrat" w:hAnsi="Montserrat" w:cs="Calibri"/>
          <w:b/>
          <w:iCs/>
          <w:color w:val="000000"/>
          <w:szCs w:val="24"/>
        </w:rPr>
      </w:pPr>
      <w:r w:rsidRPr="008B69CA">
        <w:rPr>
          <w:rFonts w:ascii="Montserrat" w:hAnsi="Montserrat" w:cs="Calibri"/>
          <w:b/>
          <w:iCs/>
          <w:color w:val="000000"/>
          <w:szCs w:val="24"/>
        </w:rPr>
        <w:t xml:space="preserve">PROGRAMSKA OSNOVA </w:t>
      </w:r>
      <w:r w:rsidR="008B69CA">
        <w:rPr>
          <w:rFonts w:ascii="Montserrat" w:hAnsi="Montserrat" w:cs="Calibri"/>
          <w:b/>
          <w:iCs/>
          <w:color w:val="000000"/>
          <w:szCs w:val="24"/>
        </w:rPr>
        <w:t>–</w:t>
      </w:r>
      <w:r w:rsidR="008B69CA" w:rsidRPr="008B69CA">
        <w:rPr>
          <w:rFonts w:ascii="Montserrat" w:hAnsi="Montserrat" w:cs="Calibri"/>
          <w:b/>
          <w:iCs/>
          <w:color w:val="000000"/>
          <w:szCs w:val="24"/>
        </w:rPr>
        <w:t xml:space="preserve"> TELEVIZIJA</w:t>
      </w:r>
      <w:r w:rsidR="00306E07">
        <w:rPr>
          <w:rFonts w:ascii="Montserrat" w:hAnsi="Montserrat" w:cs="Calibri"/>
          <w:b/>
          <w:iCs/>
          <w:color w:val="000000"/>
          <w:szCs w:val="24"/>
        </w:rPr>
        <w:t xml:space="preserve"> (koncesija)</w:t>
      </w:r>
    </w:p>
    <w:tbl>
      <w:tblPr>
        <w:tblW w:w="9676" w:type="dxa"/>
        <w:tblInd w:w="108" w:type="dxa"/>
        <w:tblLook w:val="0000" w:firstRow="0" w:lastRow="0" w:firstColumn="0" w:lastColumn="0" w:noHBand="0" w:noVBand="0"/>
      </w:tblPr>
      <w:tblGrid>
        <w:gridCol w:w="6547"/>
        <w:gridCol w:w="3129"/>
      </w:tblGrid>
      <w:tr w:rsidR="000574B6" w:rsidRPr="00BE33EB" w14:paraId="3E65BCD8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99459" w14:textId="35100613" w:rsidR="000574B6" w:rsidRPr="00B66482" w:rsidRDefault="00B66482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6648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Nakladnik: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CFDEA" w14:textId="77777777" w:rsidR="000574B6" w:rsidRPr="00BE33EB" w:rsidRDefault="000574B6" w:rsidP="009F3CFC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0574B6" w:rsidRPr="00BE33EB" w14:paraId="4E66168C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5E057" w14:textId="0289B862" w:rsidR="000574B6" w:rsidRPr="00B66482" w:rsidRDefault="00B66482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6648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Naziv kanala: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C1032" w14:textId="77777777" w:rsidR="000574B6" w:rsidRPr="00BE33EB" w:rsidRDefault="000574B6" w:rsidP="009F3CFC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4F6B25" w:rsidRPr="00BE33EB" w14:paraId="1CFB784C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A1C0" w14:textId="16CE21C0" w:rsidR="004F6B25" w:rsidRPr="00B66482" w:rsidRDefault="004F6B25" w:rsidP="00B3202C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OIB: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EAE8" w14:textId="77777777" w:rsidR="004F6B25" w:rsidRPr="00BE33EB" w:rsidRDefault="004F6B25" w:rsidP="009F3CFC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736796EB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7290" w14:textId="7B8EF131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Vrijeme trajanja koncesije: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CBF1" w14:textId="58C80F07" w:rsidR="007E6817" w:rsidRPr="00BE33EB" w:rsidRDefault="007E6817" w:rsidP="007E6817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.</w:t>
            </w: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od 17. 10. 2011. do 17.</w:t>
            </w:r>
            <w:r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1</w:t>
            </w: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0. 2025.</w:t>
            </w:r>
          </w:p>
        </w:tc>
      </w:tr>
      <w:tr w:rsidR="007E6817" w:rsidRPr="00BE33EB" w14:paraId="2F087D36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FD5F" w14:textId="2DAFFA2B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Vrsta kanala: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EE5F3" w14:textId="2C15B5F6" w:rsidR="007E6817" w:rsidRPr="00BE33EB" w:rsidRDefault="007E6817" w:rsidP="007E6817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Opći/Specijalizirani</w:t>
            </w:r>
          </w:p>
        </w:tc>
      </w:tr>
      <w:tr w:rsidR="007E6817" w:rsidRPr="00BE33EB" w14:paraId="67496084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B11A" w14:textId="3C722D15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Adresa sjedišta: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0AEF" w14:textId="77777777" w:rsidR="007E6817" w:rsidRPr="00BE33EB" w:rsidRDefault="007E6817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309D90A8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8A52A" w14:textId="67756F34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Broj telefona</w:t>
            </w:r>
            <w:r w:rsidR="00EC5CA6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DD61" w14:textId="77777777" w:rsidR="007E6817" w:rsidRPr="00BE33EB" w:rsidRDefault="007E6817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EC5CA6" w:rsidRPr="00BE33EB" w14:paraId="187B7C15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6A60" w14:textId="5453DFC9" w:rsidR="00EC5CA6" w:rsidRPr="00B91457" w:rsidRDefault="00EC5CA6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Broj telefaksa: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B0DB" w14:textId="77777777" w:rsidR="00EC5CA6" w:rsidRPr="00BE33EB" w:rsidRDefault="00EC5CA6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05128DC8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33C46" w14:textId="30D97EFF" w:rsidR="007E6817" w:rsidRPr="00B66482" w:rsidRDefault="007F7D9D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Internetska adresa: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0899" w14:textId="77777777" w:rsidR="007E6817" w:rsidRPr="00BE33EB" w:rsidRDefault="007E6817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03523C51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F44A" w14:textId="04E0A275" w:rsidR="007E6817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Adresa elektroničke pošte: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B204" w14:textId="77777777" w:rsidR="007E6817" w:rsidRPr="00BE33EB" w:rsidRDefault="007E6817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65C25DAA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EDF9" w14:textId="30FE6961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Vlasnička struktura: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74BC4" w14:textId="77777777" w:rsidR="007E6817" w:rsidRPr="00BE33EB" w:rsidRDefault="007E6817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2CE4E485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3D30" w14:textId="4578C72D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Vrsta pružatelja medijsk</w:t>
            </w: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e</w:t>
            </w: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 uslug</w:t>
            </w: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e</w:t>
            </w: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52FF" w14:textId="3C1E7268" w:rsidR="007E6817" w:rsidRPr="00BE33EB" w:rsidRDefault="007E6817" w:rsidP="007E6817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Komercijalni/Neprofitni</w:t>
            </w:r>
          </w:p>
        </w:tc>
      </w:tr>
      <w:tr w:rsidR="007E6817" w:rsidRPr="00BE33EB" w14:paraId="741B350B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7ABC" w14:textId="666D2527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Odgovorna osoba: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75E2" w14:textId="77777777" w:rsidR="007E6817" w:rsidRPr="00BE33EB" w:rsidRDefault="007E6817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6E5A1581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CDF2" w14:textId="567C6504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Glavni urednik 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FACEE" w14:textId="77777777" w:rsidR="007E6817" w:rsidRPr="00BE33EB" w:rsidRDefault="007E6817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4F01EE5B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D70C" w14:textId="75B3C2F0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Područje</w:t>
            </w: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 pokrivanja</w:t>
            </w: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B177" w14:textId="372689E4" w:rsidR="007E6817" w:rsidRPr="00BE33EB" w:rsidRDefault="003D177E" w:rsidP="007E6817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767171" w:themeColor="background2" w:themeShade="80"/>
                <w:sz w:val="20"/>
                <w:szCs w:val="20"/>
              </w:rPr>
              <w:t>Dubrovačko-neretvanska županija</w:t>
            </w:r>
          </w:p>
        </w:tc>
      </w:tr>
      <w:tr w:rsidR="007E6817" w:rsidRPr="00BE33EB" w14:paraId="2D6DE2D9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07E1" w14:textId="25BF8292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Dnevno vrijeme objavljivanja: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0F03" w14:textId="77777777" w:rsidR="007E6817" w:rsidRPr="00BE33EB" w:rsidRDefault="007E6817" w:rsidP="007E6817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7E6817" w:rsidRPr="00BE33EB" w14:paraId="3F9E53A1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462F1" w14:textId="3A0F2F58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Sustav distribucije signala</w:t>
            </w: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495AA" w14:textId="26FBEC9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color w:val="FFFFFF"/>
                <w:sz w:val="18"/>
                <w:szCs w:val="18"/>
              </w:rPr>
            </w:pP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 xml:space="preserve"> Zemaljski </w:t>
            </w:r>
            <w:r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p</w:t>
            </w: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rijenos</w:t>
            </w:r>
            <w:r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 xml:space="preserve">, </w:t>
            </w: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 xml:space="preserve">internet/IPTV...... </w:t>
            </w:r>
            <w:r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itd.</w:t>
            </w:r>
          </w:p>
        </w:tc>
      </w:tr>
      <w:tr w:rsidR="007E6817" w:rsidRPr="00BE33EB" w14:paraId="2BF10417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9625E" w14:textId="5836C297" w:rsidR="007E6817" w:rsidRPr="00B91457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U okviru mreže</w:t>
            </w: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62E0" w14:textId="0C6EBDA4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color w:val="FFFFFF"/>
                <w:sz w:val="18"/>
                <w:szCs w:val="18"/>
              </w:rPr>
            </w:pPr>
            <w:r w:rsidRPr="001B798B">
              <w:rPr>
                <w:rFonts w:ascii="Montserrat" w:hAnsi="Montserrat" w:cs="Calibri"/>
                <w:bCs/>
                <w:color w:val="7F7F7F" w:themeColor="text1" w:themeTint="80"/>
                <w:sz w:val="20"/>
                <w:szCs w:val="20"/>
              </w:rPr>
              <w:t>Da/Ne</w:t>
            </w:r>
          </w:p>
        </w:tc>
      </w:tr>
      <w:tr w:rsidR="007E6817" w:rsidRPr="00BE33EB" w14:paraId="7A4E315E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1C28" w14:textId="77777777" w:rsidR="007E6817" w:rsidRPr="00B6648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6648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Razvrstavanje po skupinama sadržaja: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40E1D" w14:textId="77777777" w:rsidR="007E6817" w:rsidRPr="00BE33EB" w:rsidRDefault="007E6817" w:rsidP="007E6817">
            <w:pPr>
              <w:rPr>
                <w:rFonts w:ascii="Montserrat" w:hAnsi="Montserrat" w:cs="Calibri"/>
                <w:b/>
                <w:color w:val="FFFFFF"/>
                <w:sz w:val="18"/>
                <w:szCs w:val="18"/>
              </w:rPr>
            </w:pPr>
          </w:p>
        </w:tc>
      </w:tr>
      <w:tr w:rsidR="007E6817" w:rsidRPr="00BE33EB" w14:paraId="14DE5719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E440" w14:textId="3198FFAF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66482">
              <w:rPr>
                <w:rFonts w:ascii="Montserrat" w:hAnsi="Montserrat" w:cs="Calibri"/>
                <w:color w:val="000000"/>
                <w:sz w:val="20"/>
                <w:szCs w:val="20"/>
              </w:rPr>
              <w:t>Informativni program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43E4" w14:textId="7777777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3EE48192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028AF" w14:textId="2460CF11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Igrani program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589CE" w14:textId="7777777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6FEA2285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BA0CB" w14:textId="3BC2FB8D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Dokumentarni program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7504" w14:textId="7777777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1D5AC60C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4321" w14:textId="537E01BB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Program za djecu i mlade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AF15F" w14:textId="7777777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29F4F5C8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DA82" w14:textId="16D9535C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>Umjetnost i kultura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7F92" w14:textId="6AAD7AAE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2F59F99C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849AC" w14:textId="3B8E928C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Zabava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F5919" w14:textId="30A2A555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67509E05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69A4" w14:textId="47B4300F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66482"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Obrazovanje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83A8" w14:textId="7777777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6F7C295C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B056D" w14:textId="2233D591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>Sport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F7BE" w14:textId="7777777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3431C8B2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355D7" w14:textId="1884F98D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>Religija i etika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10036" w14:textId="7777777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5D0EECA7" w14:textId="77777777" w:rsidTr="007E6817">
        <w:trPr>
          <w:trHeight w:val="265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D2D87" w14:textId="3F8AD339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Glazbeni program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87E37" w14:textId="77777777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196F14B8" w14:textId="77777777" w:rsidTr="007E6817">
        <w:trPr>
          <w:trHeight w:val="265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9A37" w14:textId="087386BD" w:rsidR="007E6817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Audiovizualna komercijalna komunikacija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0FC8" w14:textId="087BCF94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3B95E189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C12F7" w14:textId="2656A6F7" w:rsidR="007E6817" w:rsidRPr="00D104BB" w:rsidRDefault="007E6817" w:rsidP="007E6817">
            <w:pPr>
              <w:spacing w:after="0" w:line="240" w:lineRule="auto"/>
              <w:ind w:left="88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D104BB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lastRenderedPageBreak/>
              <w:t>Zbroj udjela programskih vrsta u programskoj osnovi</w:t>
            </w: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052D0" w14:textId="211A9642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0E0C1C28" w14:textId="77777777" w:rsidTr="007E6817">
        <w:trPr>
          <w:trHeight w:val="280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D074" w14:textId="2B02C3A1" w:rsidR="007E6817" w:rsidRPr="00B66482" w:rsidRDefault="007E6817" w:rsidP="007E6817">
            <w:pPr>
              <w:numPr>
                <w:ilvl w:val="0"/>
                <w:numId w:val="2"/>
              </w:numPr>
              <w:spacing w:after="0" w:line="240" w:lineRule="auto"/>
              <w:ind w:left="885" w:hanging="284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 </w:t>
            </w:r>
            <w:r w:rsidRPr="00B66482">
              <w:rPr>
                <w:rFonts w:ascii="Montserrat" w:hAnsi="Montserrat" w:cs="Calibri"/>
                <w:color w:val="000000"/>
                <w:sz w:val="20"/>
                <w:szCs w:val="20"/>
              </w:rPr>
              <w:t>Ostali sadržaji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FB127" w14:textId="380EAE74" w:rsidR="007E6817" w:rsidRPr="00BE33EB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</w:pPr>
            <w:r w:rsidRPr="00BE33EB">
              <w:rPr>
                <w:rFonts w:ascii="Montserrat" w:hAnsi="Montserrat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E6817" w:rsidRPr="00BE33EB" w14:paraId="7DDFA8D9" w14:textId="77777777" w:rsidTr="007E6817">
        <w:trPr>
          <w:trHeight w:val="221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9B95B" w14:textId="19705B56" w:rsidR="007E6817" w:rsidRPr="0002025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Udio</w:t>
            </w:r>
            <w:r w:rsidRPr="0002025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 vlastite proizvodnje: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8A71C" w14:textId="77777777" w:rsidR="007E6817" w:rsidRPr="00020252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02025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E6817" w:rsidRPr="00BE33EB" w14:paraId="1EAAD035" w14:textId="77777777" w:rsidTr="007E6817">
        <w:trPr>
          <w:trHeight w:val="208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D7835" w14:textId="7E2A21B2" w:rsidR="007E6817" w:rsidRPr="0002025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Udio</w:t>
            </w:r>
            <w:r w:rsidRPr="00020252"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 xml:space="preserve"> hrvatskih audiovizualnih djela</w:t>
            </w:r>
            <w:r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947F9" w14:textId="77777777" w:rsidR="007E6817" w:rsidRPr="00020252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02025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E6817" w:rsidRPr="00BE33EB" w14:paraId="02CC22B5" w14:textId="77777777" w:rsidTr="007E6817">
        <w:trPr>
          <w:trHeight w:val="208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F1C8" w14:textId="26123964" w:rsidR="007E6817" w:rsidRPr="0002025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</w:pPr>
            <w:r w:rsidRPr="00B41C95"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 xml:space="preserve">Početni udio europskih </w:t>
            </w:r>
            <w:r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 xml:space="preserve">audiovizualnih </w:t>
            </w:r>
            <w:r w:rsidRPr="00B41C95"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djela: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498A" w14:textId="0973EB87" w:rsidR="007E6817" w:rsidRPr="00020252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02025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E6817" w:rsidRPr="00BE33EB" w14:paraId="02B46E92" w14:textId="77777777" w:rsidTr="007E6817">
        <w:trPr>
          <w:trHeight w:val="208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F48B" w14:textId="2FB35F8A" w:rsidR="007E6817" w:rsidRPr="00020252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</w:pPr>
            <w:r w:rsidRPr="00B41C95"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 xml:space="preserve">Početni udio </w:t>
            </w:r>
            <w:r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audiovizualnih djela neovisnih proizvođača: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76E6F" w14:textId="3F1F58E8" w:rsidR="007E6817" w:rsidRPr="00020252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02025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E6817" w:rsidRPr="00BE33EB" w14:paraId="04FE511E" w14:textId="77777777" w:rsidTr="007E6817">
        <w:trPr>
          <w:trHeight w:val="208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3F9B7" w14:textId="763C12AD" w:rsidR="007E6817" w:rsidRPr="00B41C95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</w:pPr>
            <w:r w:rsidRPr="00B967F1"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Udio programa prilagođenog osobama sa senzornim invaliditetom</w:t>
            </w:r>
            <w:r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DC97" w14:textId="2AD668F3" w:rsidR="007E6817" w:rsidRPr="00020252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02025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7E6817" w:rsidRPr="00BE33EB" w14:paraId="03A1BEB1" w14:textId="77777777" w:rsidTr="007E6817">
        <w:trPr>
          <w:trHeight w:val="208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06318" w14:textId="7B83EBBF" w:rsidR="007E6817" w:rsidRPr="00B967F1" w:rsidRDefault="007E6817" w:rsidP="007E6817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</w:pPr>
            <w:r w:rsidRPr="00B967F1"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>Udio programa za razvoj znanja i vještina medijske pismenosti</w:t>
            </w:r>
            <w:r>
              <w:rPr>
                <w:rFonts w:ascii="Montserrat" w:hAnsi="Montserrat" w:cs="Calibri"/>
                <w:b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47EB" w14:textId="7E84F7E2" w:rsidR="007E6817" w:rsidRPr="00020252" w:rsidRDefault="007E6817" w:rsidP="007E6817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020252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52F8786C" w14:textId="133A5D62" w:rsidR="00366037" w:rsidRPr="00BE33EB" w:rsidRDefault="00366037" w:rsidP="00B3202C">
      <w:pPr>
        <w:rPr>
          <w:rFonts w:ascii="Montserrat" w:hAnsi="Montserrat"/>
          <w:sz w:val="18"/>
          <w:szCs w:val="18"/>
        </w:rPr>
      </w:pPr>
      <w:r>
        <w:rPr>
          <w:rFonts w:ascii="Montserrat" w:hAnsi="Montserrat" w:cs="Calibri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1B1F8" wp14:editId="7C7A6FB7">
                <wp:simplePos x="0" y="0"/>
                <wp:positionH relativeFrom="column">
                  <wp:posOffset>93980</wp:posOffset>
                </wp:positionH>
                <wp:positionV relativeFrom="paragraph">
                  <wp:posOffset>109855</wp:posOffset>
                </wp:positionV>
                <wp:extent cx="6105525" cy="66008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60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D3C70" w14:textId="5D24E4A1" w:rsidR="00366037" w:rsidRPr="00484CF3" w:rsidRDefault="00366037" w:rsidP="00366037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84CF3">
                              <w:rPr>
                                <w:rFonts w:ascii="Montserrat" w:hAnsi="Montserrat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Opis programske osnove: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B1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.4pt;margin-top:8.65pt;width:480.75pt;height:5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" fillcolor="white [3201]" strokeweight=".5pt">
                <v:textbox>
                  <w:txbxContent>
                    <w:p w14:paraId="0CDD3C70" w14:textId="5D24E4A1" w:rsidR="00366037" w:rsidRPr="00484CF3" w:rsidRDefault="00366037" w:rsidP="00366037">
                      <w:pPr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</w:pPr>
                      <w:r w:rsidRPr="00484CF3">
                        <w:rPr>
                          <w:rFonts w:ascii="Montserrat" w:hAnsi="Montserrat"/>
                          <w:b/>
                          <w:bCs/>
                          <w:sz w:val="20"/>
                          <w:szCs w:val="20"/>
                        </w:rPr>
                        <w:t xml:space="preserve">Opis programske osnove: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6037" w:rsidRPr="00BE33EB" w:rsidSect="000A2DE8">
      <w:headerReference w:type="default" r:id="rId8"/>
      <w:footerReference w:type="default" r:id="rId9"/>
      <w:pgSz w:w="11906" w:h="16838"/>
      <w:pgMar w:top="1985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69F99" w14:textId="77777777" w:rsidR="00133A7D" w:rsidRDefault="00133A7D" w:rsidP="000A2DE8">
      <w:pPr>
        <w:spacing w:after="0" w:line="240" w:lineRule="auto"/>
      </w:pPr>
      <w:r>
        <w:separator/>
      </w:r>
    </w:p>
  </w:endnote>
  <w:endnote w:type="continuationSeparator" w:id="0">
    <w:p w14:paraId="78A3D610" w14:textId="77777777" w:rsidR="00133A7D" w:rsidRDefault="00133A7D" w:rsidP="000A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263A" w14:textId="77777777" w:rsidR="000A2DE8" w:rsidRDefault="000A2DE8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680CF903" wp14:editId="54B9CB12">
          <wp:simplePos x="0" y="0"/>
          <wp:positionH relativeFrom="column">
            <wp:posOffset>-465775</wp:posOffset>
          </wp:positionH>
          <wp:positionV relativeFrom="paragraph">
            <wp:posOffset>60228</wp:posOffset>
          </wp:positionV>
          <wp:extent cx="7554202" cy="117806"/>
          <wp:effectExtent l="19050" t="0" r="8648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02" cy="117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4A66" w14:textId="77777777" w:rsidR="00133A7D" w:rsidRDefault="00133A7D" w:rsidP="000A2DE8">
      <w:pPr>
        <w:spacing w:after="0" w:line="240" w:lineRule="auto"/>
      </w:pPr>
      <w:r>
        <w:separator/>
      </w:r>
    </w:p>
  </w:footnote>
  <w:footnote w:type="continuationSeparator" w:id="0">
    <w:p w14:paraId="1091BC0E" w14:textId="77777777" w:rsidR="00133A7D" w:rsidRDefault="00133A7D" w:rsidP="000A2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AB2ED" w14:textId="6FDCE50D" w:rsidR="000A2DE8" w:rsidRDefault="000A2DE8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F33E33C" wp14:editId="34A1717B">
          <wp:simplePos x="0" y="0"/>
          <wp:positionH relativeFrom="column">
            <wp:posOffset>-44908</wp:posOffset>
          </wp:positionH>
          <wp:positionV relativeFrom="paragraph">
            <wp:posOffset>-3648</wp:posOffset>
          </wp:positionV>
          <wp:extent cx="2596559" cy="552893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59" cy="5528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1406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8B38C0" wp14:editId="5A46F975">
              <wp:simplePos x="0" y="0"/>
              <wp:positionH relativeFrom="column">
                <wp:posOffset>3909060</wp:posOffset>
              </wp:positionH>
              <wp:positionV relativeFrom="paragraph">
                <wp:posOffset>12700</wp:posOffset>
              </wp:positionV>
              <wp:extent cx="2812415" cy="685800"/>
              <wp:effectExtent l="13335" t="1270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B0495A" w14:textId="77777777" w:rsidR="000A2DE8" w:rsidRDefault="000A2DE8" w:rsidP="000A2DE8">
                          <w:pPr>
                            <w:pStyle w:val="BasicParagraph"/>
                            <w:jc w:val="right"/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>Jagićeva</w:t>
                          </w:r>
                          <w:proofErr w:type="spellEnd"/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 xml:space="preserve"> 31,  10000 Zagreb, Hrvatska</w:t>
                          </w:r>
                        </w:p>
                        <w:p w14:paraId="63FAFD66" w14:textId="77777777" w:rsidR="000A2DE8" w:rsidRDefault="000A2DE8" w:rsidP="000A2DE8">
                          <w:pPr>
                            <w:pStyle w:val="BasicParagraph"/>
                            <w:jc w:val="right"/>
                            <w:rPr>
                              <w:rFonts w:ascii="Montserrat" w:hAnsi="Montserrat" w:cs="Montserrat"/>
                              <w:color w:val="12B5E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 xml:space="preserve">Tel. +385 (0)1-488-2610    </w:t>
                          </w:r>
                          <w:r>
                            <w:rPr>
                              <w:rFonts w:ascii="Montserrat" w:hAnsi="Montserrat" w:cs="Montserrat"/>
                              <w:color w:val="12B5EA"/>
                              <w:sz w:val="18"/>
                              <w:szCs w:val="18"/>
                            </w:rPr>
                            <w:t xml:space="preserve">|   </w:t>
                          </w: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 xml:space="preserve"> OIB: 35237547014</w:t>
                          </w:r>
                        </w:p>
                        <w:p w14:paraId="2ED82E10" w14:textId="77777777" w:rsidR="000A2DE8" w:rsidRDefault="000A2DE8" w:rsidP="000A2DE8">
                          <w:pPr>
                            <w:jc w:val="right"/>
                          </w:pP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 xml:space="preserve">info@aem.hr    </w:t>
                          </w:r>
                          <w:r>
                            <w:rPr>
                              <w:rFonts w:ascii="Montserrat" w:hAnsi="Montserrat" w:cs="Montserrat"/>
                              <w:color w:val="12B5EA"/>
                              <w:sz w:val="18"/>
                              <w:szCs w:val="18"/>
                            </w:rPr>
                            <w:t xml:space="preserve">|    </w:t>
                          </w: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>www.aem.hr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8B38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pt;margin-top:1pt;width:221.45pt;height:5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" strokecolor="white [3212]">
              <v:textbox style="mso-fit-shape-to-text:t">
                <w:txbxContent>
                  <w:p w14:paraId="76B0495A" w14:textId="77777777" w:rsidR="000A2DE8" w:rsidRDefault="000A2DE8" w:rsidP="000A2DE8">
                    <w:pPr>
                      <w:pStyle w:val="BasicParagraph"/>
                      <w:jc w:val="right"/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>Jagićeva 31,  10000 Zagreb, Hrvatska</w:t>
                    </w:r>
                  </w:p>
                  <w:p w14:paraId="63FAFD66" w14:textId="77777777" w:rsidR="000A2DE8" w:rsidRDefault="000A2DE8" w:rsidP="000A2DE8">
                    <w:pPr>
                      <w:pStyle w:val="BasicParagraph"/>
                      <w:jc w:val="right"/>
                      <w:rPr>
                        <w:rFonts w:ascii="Montserrat" w:hAnsi="Montserrat" w:cs="Montserrat"/>
                        <w:color w:val="12B5EA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 xml:space="preserve">Tel. +385 (0)1-488-2610    </w:t>
                    </w:r>
                    <w:r>
                      <w:rPr>
                        <w:rFonts w:ascii="Montserrat" w:hAnsi="Montserrat" w:cs="Montserrat"/>
                        <w:color w:val="12B5EA"/>
                        <w:sz w:val="18"/>
                        <w:szCs w:val="18"/>
                      </w:rPr>
                      <w:t xml:space="preserve">|   </w:t>
                    </w: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 xml:space="preserve"> OIB: 35237547014</w:t>
                    </w:r>
                  </w:p>
                  <w:p w14:paraId="2ED82E10" w14:textId="77777777" w:rsidR="000A2DE8" w:rsidRDefault="000A2DE8" w:rsidP="000A2DE8">
                    <w:pPr>
                      <w:jc w:val="right"/>
                    </w:pP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 xml:space="preserve">info@aem.hr    </w:t>
                    </w:r>
                    <w:r>
                      <w:rPr>
                        <w:rFonts w:ascii="Montserrat" w:hAnsi="Montserrat" w:cs="Montserrat"/>
                        <w:color w:val="12B5EA"/>
                        <w:sz w:val="18"/>
                        <w:szCs w:val="18"/>
                      </w:rPr>
                      <w:t xml:space="preserve">|    </w:t>
                    </w: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>www.aem.hr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115"/>
    <w:multiLevelType w:val="hybridMultilevel"/>
    <w:tmpl w:val="1C4E26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36226"/>
    <w:multiLevelType w:val="hybridMultilevel"/>
    <w:tmpl w:val="00E0E54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69644962">
    <w:abstractNumId w:val="0"/>
  </w:num>
  <w:num w:numId="2" w16cid:durableId="167333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E8"/>
    <w:rsid w:val="00020252"/>
    <w:rsid w:val="000205B0"/>
    <w:rsid w:val="000574B6"/>
    <w:rsid w:val="00063C42"/>
    <w:rsid w:val="000733B2"/>
    <w:rsid w:val="000A2DE8"/>
    <w:rsid w:val="00132A5E"/>
    <w:rsid w:val="00133A7D"/>
    <w:rsid w:val="001849BC"/>
    <w:rsid w:val="001E5085"/>
    <w:rsid w:val="00291F63"/>
    <w:rsid w:val="00306E07"/>
    <w:rsid w:val="0031056C"/>
    <w:rsid w:val="0034041D"/>
    <w:rsid w:val="00351406"/>
    <w:rsid w:val="00366037"/>
    <w:rsid w:val="003B2F4C"/>
    <w:rsid w:val="003B5F55"/>
    <w:rsid w:val="003D177E"/>
    <w:rsid w:val="00401CC5"/>
    <w:rsid w:val="00401F34"/>
    <w:rsid w:val="004F6B25"/>
    <w:rsid w:val="005339C5"/>
    <w:rsid w:val="00545F32"/>
    <w:rsid w:val="00574954"/>
    <w:rsid w:val="00577BED"/>
    <w:rsid w:val="00583F1E"/>
    <w:rsid w:val="005B4BF4"/>
    <w:rsid w:val="005C48BA"/>
    <w:rsid w:val="005C6D2D"/>
    <w:rsid w:val="005D324A"/>
    <w:rsid w:val="00654E9E"/>
    <w:rsid w:val="0074518B"/>
    <w:rsid w:val="007816D8"/>
    <w:rsid w:val="007E6817"/>
    <w:rsid w:val="007F7D9D"/>
    <w:rsid w:val="00873125"/>
    <w:rsid w:val="0089621C"/>
    <w:rsid w:val="00897E03"/>
    <w:rsid w:val="008B69CA"/>
    <w:rsid w:val="008C2255"/>
    <w:rsid w:val="008C53DF"/>
    <w:rsid w:val="009323D0"/>
    <w:rsid w:val="009631B7"/>
    <w:rsid w:val="009636A9"/>
    <w:rsid w:val="009B510C"/>
    <w:rsid w:val="009D74EF"/>
    <w:rsid w:val="009E5F2C"/>
    <w:rsid w:val="009E7010"/>
    <w:rsid w:val="00B06653"/>
    <w:rsid w:val="00B3202C"/>
    <w:rsid w:val="00B34D74"/>
    <w:rsid w:val="00B66482"/>
    <w:rsid w:val="00B967F1"/>
    <w:rsid w:val="00BE33EB"/>
    <w:rsid w:val="00C05652"/>
    <w:rsid w:val="00D104BB"/>
    <w:rsid w:val="00D335BC"/>
    <w:rsid w:val="00D72B18"/>
    <w:rsid w:val="00E05F9A"/>
    <w:rsid w:val="00E30C53"/>
    <w:rsid w:val="00E72FC1"/>
    <w:rsid w:val="00EC5CA6"/>
    <w:rsid w:val="00F14DFF"/>
    <w:rsid w:val="00F15E4A"/>
    <w:rsid w:val="00F8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EC7EC"/>
  <w15:docId w15:val="{033AA8B6-562D-4D12-BE2B-1B2E26C5F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E03"/>
    <w:pPr>
      <w:spacing w:line="256" w:lineRule="auto"/>
    </w:pPr>
    <w:rPr>
      <w:rFonts w:ascii="Arial" w:eastAsia="Calibri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A2DE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2DE8"/>
  </w:style>
  <w:style w:type="paragraph" w:styleId="Footer">
    <w:name w:val="footer"/>
    <w:basedOn w:val="Normal"/>
    <w:link w:val="FooterChar"/>
    <w:uiPriority w:val="99"/>
    <w:semiHidden/>
    <w:unhideWhenUsed/>
    <w:rsid w:val="000A2DE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A2DE8"/>
  </w:style>
  <w:style w:type="paragraph" w:styleId="BalloonText">
    <w:name w:val="Balloon Text"/>
    <w:basedOn w:val="Normal"/>
    <w:link w:val="BalloonTextChar"/>
    <w:uiPriority w:val="99"/>
    <w:semiHidden/>
    <w:unhideWhenUsed/>
    <w:rsid w:val="000A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DE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0A2DE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val="en-US"/>
    </w:rPr>
  </w:style>
  <w:style w:type="paragraph" w:styleId="NoSpacing">
    <w:name w:val="No Spacing"/>
    <w:uiPriority w:val="1"/>
    <w:qFormat/>
    <w:rsid w:val="009D74EF"/>
    <w:pPr>
      <w:spacing w:after="0" w:line="240" w:lineRule="auto"/>
    </w:pPr>
    <w:rPr>
      <w:rFonts w:ascii="Arial" w:eastAsia="Calibri" w:hAnsi="Arial" w:cs="Arial"/>
      <w:sz w:val="24"/>
    </w:rPr>
  </w:style>
  <w:style w:type="character" w:customStyle="1" w:styleId="BodytextItalic">
    <w:name w:val="Body text + Italic"/>
    <w:rsid w:val="00897E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r-HR" w:eastAsia="hr-HR" w:bidi="hr-HR"/>
    </w:rPr>
  </w:style>
  <w:style w:type="paragraph" w:styleId="ListParagraph">
    <w:name w:val="List Paragraph"/>
    <w:basedOn w:val="Normal"/>
    <w:uiPriority w:val="34"/>
    <w:qFormat/>
    <w:rsid w:val="00BE33EB"/>
    <w:pPr>
      <w:ind w:left="720"/>
      <w:contextualSpacing/>
    </w:pPr>
  </w:style>
  <w:style w:type="character" w:customStyle="1" w:styleId="Bodytext">
    <w:name w:val="Body text_"/>
    <w:basedOn w:val="DefaultParagraphFont"/>
    <w:link w:val="BodyText2"/>
    <w:locked/>
    <w:rsid w:val="007816D8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7816D8"/>
    <w:pPr>
      <w:widowControl w:val="0"/>
      <w:shd w:val="clear" w:color="auto" w:fill="FFFFFF"/>
      <w:spacing w:after="0" w:line="216" w:lineRule="exact"/>
    </w:pPr>
    <w:rPr>
      <w:rFonts w:ascii="Tahoma" w:eastAsia="Tahoma" w:hAnsi="Tahoma" w:cs="Tahoma"/>
      <w:sz w:val="19"/>
      <w:szCs w:val="19"/>
    </w:rPr>
  </w:style>
  <w:style w:type="character" w:customStyle="1" w:styleId="BodytextCandara">
    <w:name w:val="Body text + Candara"/>
    <w:aliases w:val="13 pt"/>
    <w:basedOn w:val="Bodytext"/>
    <w:rsid w:val="007816D8"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shd w:val="clear" w:color="auto" w:fill="FFFFF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1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3ACA0-0059-44B2-9D76-E92A079B5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Stjepan Drmić</dc:creator>
  <cp:lastModifiedBy>Stanislav Bender</cp:lastModifiedBy>
  <cp:revision>16</cp:revision>
  <dcterms:created xsi:type="dcterms:W3CDTF">2022-09-20T12:45:00Z</dcterms:created>
  <dcterms:modified xsi:type="dcterms:W3CDTF">2022-10-05T11:14:00Z</dcterms:modified>
</cp:coreProperties>
</file>